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7FB8FB60" w:rsidR="003345A9" w:rsidRPr="003345A9" w:rsidRDefault="00CE20AE"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Auf der Hannover Messe 2023</w:t>
      </w:r>
    </w:p>
    <w:p w14:paraId="1DDBB826" w14:textId="0DEE3587" w:rsidR="003345A9" w:rsidRPr="001C6289" w:rsidRDefault="00CE20AE" w:rsidP="003345A9">
      <w:pPr>
        <w:spacing w:line="312" w:lineRule="auto"/>
        <w:rPr>
          <w:rFonts w:ascii="CorporateSTOT" w:eastAsia="Times New Roman" w:hAnsi="CorporateSTOT" w:cs="Times New Roman"/>
          <w:b/>
          <w:bCs/>
          <w:lang w:val="de-DE" w:eastAsia="en-GB"/>
        </w:rPr>
      </w:pPr>
      <w:r w:rsidRPr="001C6289">
        <w:rPr>
          <w:rFonts w:ascii="CorporateSTOT" w:eastAsia="Times New Roman" w:hAnsi="CorporateSTOT" w:cs="Times New Roman"/>
          <w:b/>
          <w:bCs/>
          <w:sz w:val="40"/>
          <w:lang w:val="de-DE" w:eastAsia="en-GB"/>
        </w:rPr>
        <w:t>Lösungen von LAPP für die industrielle Transformation</w:t>
      </w:r>
    </w:p>
    <w:p w14:paraId="1D2DF8AD" w14:textId="77777777" w:rsidR="003345A9" w:rsidRPr="001C6289" w:rsidRDefault="003345A9" w:rsidP="003345A9">
      <w:pPr>
        <w:spacing w:line="312" w:lineRule="auto"/>
        <w:rPr>
          <w:rFonts w:ascii="CorporateSTOT" w:eastAsia="Times New Roman" w:hAnsi="CorporateSTOT" w:cs="Times New Roman"/>
          <w:b/>
          <w:bCs/>
          <w:lang w:val="de-DE" w:eastAsia="en-GB"/>
        </w:rPr>
      </w:pPr>
    </w:p>
    <w:p w14:paraId="196EFAE6" w14:textId="3D0F58C3" w:rsidR="001C6212" w:rsidRPr="001C6289" w:rsidRDefault="00691A85" w:rsidP="003345A9">
      <w:pPr>
        <w:spacing w:line="312" w:lineRule="auto"/>
        <w:rPr>
          <w:rFonts w:ascii="CorporateSTOT" w:eastAsia="Times New Roman" w:hAnsi="CorporateSTOT" w:cs="Times New Roman"/>
          <w:b/>
          <w:bCs/>
          <w:lang w:val="de-DE" w:eastAsia="en-GB"/>
        </w:rPr>
      </w:pPr>
      <w:r w:rsidRPr="001C6289">
        <w:rPr>
          <w:rFonts w:ascii="CorporateSTOT" w:eastAsia="Times New Roman" w:hAnsi="CorporateSTOT" w:cs="Times New Roman"/>
          <w:b/>
          <w:bCs/>
          <w:i/>
          <w:iCs/>
          <w:lang w:val="de-DE" w:eastAsia="en-GB"/>
        </w:rPr>
        <w:t>Stuttgart</w:t>
      </w:r>
      <w:r w:rsidR="00BC43AC" w:rsidRPr="001C6289">
        <w:rPr>
          <w:rFonts w:ascii="CorporateSTOT" w:eastAsia="Times New Roman" w:hAnsi="CorporateSTOT" w:cs="Times New Roman"/>
          <w:b/>
          <w:bCs/>
          <w:i/>
          <w:iCs/>
          <w:lang w:val="de-DE" w:eastAsia="en-GB"/>
        </w:rPr>
        <w:t xml:space="preserve">, </w:t>
      </w:r>
      <w:r w:rsidR="008821BF" w:rsidRPr="001C6289">
        <w:rPr>
          <w:rFonts w:ascii="CorporateSTOT" w:eastAsia="Times New Roman" w:hAnsi="CorporateSTOT" w:cs="Times New Roman"/>
          <w:b/>
          <w:bCs/>
          <w:i/>
          <w:iCs/>
          <w:lang w:val="de-DE" w:eastAsia="en-GB"/>
        </w:rPr>
        <w:t>14</w:t>
      </w:r>
      <w:r w:rsidR="001C6212" w:rsidRPr="001C6289">
        <w:rPr>
          <w:rFonts w:ascii="CorporateSTOT" w:eastAsia="Times New Roman" w:hAnsi="CorporateSTOT" w:cs="Times New Roman"/>
          <w:b/>
          <w:bCs/>
          <w:i/>
          <w:iCs/>
          <w:lang w:val="de-DE" w:eastAsia="en-GB"/>
        </w:rPr>
        <w:t>. März 2023</w:t>
      </w:r>
      <w:r w:rsidR="00F870DE" w:rsidRPr="001C6289">
        <w:rPr>
          <w:rFonts w:ascii="CorporateSTOT" w:eastAsia="Times New Roman" w:hAnsi="CorporateSTOT" w:cs="Times New Roman"/>
          <w:b/>
          <w:bCs/>
          <w:i/>
          <w:iCs/>
          <w:lang w:val="de-DE" w:eastAsia="en-GB"/>
        </w:rPr>
        <w:t xml:space="preserve"> </w:t>
      </w:r>
      <w:r w:rsidR="00F706F9" w:rsidRPr="001C6289">
        <w:rPr>
          <w:rFonts w:ascii="CorporateSTOT" w:eastAsia="Times New Roman" w:hAnsi="CorporateSTOT" w:cs="Times New Roman"/>
          <w:b/>
          <w:bCs/>
          <w:lang w:val="de-DE" w:eastAsia="en-GB"/>
        </w:rPr>
        <w:t xml:space="preserve">– </w:t>
      </w:r>
      <w:r w:rsidR="005A6BD3" w:rsidRPr="001C6289">
        <w:rPr>
          <w:rFonts w:ascii="CorporateSTOT" w:eastAsia="Times New Roman" w:hAnsi="CorporateSTOT" w:cs="Times New Roman"/>
          <w:b/>
          <w:bCs/>
          <w:lang w:val="de-DE" w:eastAsia="en-GB"/>
        </w:rPr>
        <w:t xml:space="preserve">Lösungen für eine vernetzte und klimaneutrale Industrie sind das große Trend-Thema auf der diesjährigen Hannover Messe. Auch bei </w:t>
      </w:r>
      <w:r w:rsidR="00053394" w:rsidRPr="001C6289">
        <w:rPr>
          <w:rFonts w:ascii="CorporateSTOT" w:eastAsia="Times New Roman" w:hAnsi="CorporateSTOT" w:cs="Times New Roman"/>
          <w:b/>
          <w:bCs/>
          <w:lang w:val="de-DE" w:eastAsia="en-GB"/>
        </w:rPr>
        <w:t>LAPP</w:t>
      </w:r>
      <w:r w:rsidR="005A6BD3" w:rsidRPr="001C6289">
        <w:rPr>
          <w:rFonts w:ascii="CorporateSTOT" w:eastAsia="Times New Roman" w:hAnsi="CorporateSTOT" w:cs="Times New Roman"/>
          <w:b/>
          <w:bCs/>
          <w:lang w:val="de-DE" w:eastAsia="en-GB"/>
        </w:rPr>
        <w:t xml:space="preserve">. Der </w:t>
      </w:r>
      <w:r w:rsidR="00053394" w:rsidRPr="001C6289">
        <w:rPr>
          <w:rFonts w:ascii="CorporateSTOT" w:eastAsia="Times New Roman" w:hAnsi="CorporateSTOT" w:cs="Times New Roman"/>
          <w:b/>
          <w:bCs/>
          <w:lang w:val="de-DE" w:eastAsia="en-GB"/>
        </w:rPr>
        <w:t>Weltmarktführer für integrierte Lösungen im Bereich der Kabel- und Verbindungstechnologie</w:t>
      </w:r>
      <w:r w:rsidR="00EA57C1" w:rsidRPr="001C6289">
        <w:rPr>
          <w:rFonts w:ascii="CorporateSTOT" w:eastAsia="Times New Roman" w:hAnsi="CorporateSTOT" w:cs="Times New Roman"/>
          <w:b/>
          <w:bCs/>
          <w:lang w:val="de-DE" w:eastAsia="en-GB"/>
        </w:rPr>
        <w:t xml:space="preserve"> </w:t>
      </w:r>
      <w:r w:rsidR="00053394" w:rsidRPr="001C6289">
        <w:rPr>
          <w:rFonts w:ascii="CorporateSTOT" w:eastAsia="Times New Roman" w:hAnsi="CorporateSTOT" w:cs="Times New Roman"/>
          <w:b/>
          <w:bCs/>
          <w:lang w:val="de-DE" w:eastAsia="en-GB"/>
        </w:rPr>
        <w:t xml:space="preserve">präsentiert </w:t>
      </w:r>
      <w:r w:rsidR="00EA57C1" w:rsidRPr="001C6289">
        <w:rPr>
          <w:rFonts w:ascii="CorporateSTOT" w:eastAsia="Times New Roman" w:hAnsi="CorporateSTOT" w:cs="Times New Roman"/>
          <w:b/>
          <w:bCs/>
          <w:lang w:val="de-DE" w:eastAsia="en-GB"/>
        </w:rPr>
        <w:t xml:space="preserve">in </w:t>
      </w:r>
      <w:r w:rsidR="00053394" w:rsidRPr="001C6289">
        <w:rPr>
          <w:rFonts w:ascii="CorporateSTOT" w:eastAsia="Times New Roman" w:hAnsi="CorporateSTOT" w:cs="Times New Roman"/>
          <w:b/>
          <w:bCs/>
          <w:lang w:val="de-DE" w:eastAsia="en-GB"/>
        </w:rPr>
        <w:t xml:space="preserve">Halle 11, Stand C05 </w:t>
      </w:r>
      <w:r w:rsidR="001C6212" w:rsidRPr="001C6289">
        <w:rPr>
          <w:rFonts w:ascii="CorporateSTOT" w:eastAsia="Times New Roman" w:hAnsi="CorporateSTOT" w:cs="Times New Roman"/>
          <w:b/>
          <w:bCs/>
          <w:lang w:val="de-DE" w:eastAsia="en-GB"/>
        </w:rPr>
        <w:t xml:space="preserve">seine </w:t>
      </w:r>
      <w:r w:rsidR="00EA57C1" w:rsidRPr="001C6289">
        <w:rPr>
          <w:rFonts w:ascii="CorporateSTOT" w:eastAsia="Times New Roman" w:hAnsi="CorporateSTOT" w:cs="Times New Roman"/>
          <w:b/>
          <w:bCs/>
          <w:lang w:val="de-DE" w:eastAsia="en-GB"/>
        </w:rPr>
        <w:t>innovativen Produkte und Services.</w:t>
      </w:r>
    </w:p>
    <w:p w14:paraId="46E9963F" w14:textId="77777777" w:rsidR="00D9574D" w:rsidRPr="001C6289" w:rsidRDefault="00D9574D" w:rsidP="003345A9">
      <w:pPr>
        <w:spacing w:line="312" w:lineRule="auto"/>
        <w:rPr>
          <w:rFonts w:ascii="CorporateSTOT" w:eastAsia="Times New Roman" w:hAnsi="CorporateSTOT" w:cs="Times New Roman"/>
          <w:lang w:val="de-DE" w:eastAsia="en-GB"/>
        </w:rPr>
      </w:pPr>
    </w:p>
    <w:p w14:paraId="262B3D2A" w14:textId="3D16AF9C" w:rsidR="00EA57C1" w:rsidRPr="001C6289" w:rsidRDefault="007B1ADD" w:rsidP="00EA57C1">
      <w:pPr>
        <w:rPr>
          <w:rFonts w:ascii="CorporateSTOT" w:eastAsia="Times New Roman" w:hAnsi="CorporateSTOT" w:cs="Times New Roman"/>
          <w:lang w:val="de-DE" w:eastAsia="en-GB"/>
        </w:rPr>
      </w:pPr>
      <w:r w:rsidRPr="001C6289">
        <w:rPr>
          <w:rFonts w:ascii="CorporateSTOT" w:eastAsia="Times New Roman" w:hAnsi="CorporateSTOT" w:cs="Times New Roman"/>
          <w:lang w:val="de-DE" w:eastAsia="en-GB"/>
        </w:rPr>
        <w:t>Der Maschinen- und Anlagenbau ist für LAPP ein wichtiger Kernmarkt</w:t>
      </w:r>
      <w:r w:rsidR="00404B35" w:rsidRPr="001C6289">
        <w:rPr>
          <w:rFonts w:ascii="CorporateSTOT" w:eastAsia="Times New Roman" w:hAnsi="CorporateSTOT" w:cs="Times New Roman"/>
          <w:lang w:val="de-DE" w:eastAsia="en-GB"/>
        </w:rPr>
        <w:t xml:space="preserve">, </w:t>
      </w:r>
      <w:r w:rsidR="00966F1F" w:rsidRPr="001C6289">
        <w:rPr>
          <w:rFonts w:ascii="CorporateSTOT" w:eastAsia="Times New Roman" w:hAnsi="CorporateSTOT" w:cs="Times New Roman"/>
          <w:lang w:val="de-DE" w:eastAsia="en-GB"/>
        </w:rPr>
        <w:t xml:space="preserve">in dem </w:t>
      </w:r>
      <w:r w:rsidR="00404B35" w:rsidRPr="001C6289">
        <w:rPr>
          <w:rFonts w:ascii="CorporateSTOT" w:eastAsia="Times New Roman" w:hAnsi="CorporateSTOT" w:cs="Times New Roman"/>
          <w:lang w:val="de-DE" w:eastAsia="en-GB"/>
        </w:rPr>
        <w:t xml:space="preserve">aktuell die Industrielle Kommunikation und die Automatisierung zu den größten Herausforderungen zählen. Hierfür zeigt LAPP mehrere innovative </w:t>
      </w:r>
      <w:r w:rsidR="00DE66CE" w:rsidRPr="001C6289">
        <w:rPr>
          <w:rFonts w:ascii="CorporateSTOT" w:eastAsia="Times New Roman" w:hAnsi="CorporateSTOT" w:cs="Times New Roman"/>
          <w:lang w:val="de-DE" w:eastAsia="en-GB"/>
        </w:rPr>
        <w:t xml:space="preserve">Ansätze für die Industrielle Transformation: </w:t>
      </w:r>
      <w:r w:rsidR="00DE66CE" w:rsidRPr="001C6289">
        <w:rPr>
          <w:rFonts w:ascii="CorporateSTOT" w:eastAsia="Times New Roman" w:hAnsi="CorporateSTOT" w:cs="Times New Roman"/>
          <w:b/>
          <w:bCs/>
          <w:lang w:val="de-DE" w:eastAsia="en-GB"/>
        </w:rPr>
        <w:t>Single Pair Ethernet (SPE)</w:t>
      </w:r>
      <w:r w:rsidR="00DE66CE" w:rsidRPr="001C6289">
        <w:rPr>
          <w:rFonts w:ascii="CorporateSTOT" w:eastAsia="Times New Roman" w:hAnsi="CorporateSTOT" w:cs="Times New Roman"/>
          <w:lang w:val="de-DE" w:eastAsia="en-GB"/>
        </w:rPr>
        <w:t xml:space="preserve"> revolutioniert die Fabrikvernetzung. </w:t>
      </w:r>
      <w:r w:rsidR="00743A97" w:rsidRPr="001C6289">
        <w:rPr>
          <w:rFonts w:ascii="CorporateSTOT" w:eastAsia="Times New Roman" w:hAnsi="CorporateSTOT" w:cs="Times New Roman"/>
          <w:lang w:val="de-DE" w:eastAsia="en-GB"/>
        </w:rPr>
        <w:t xml:space="preserve">Die Technologie </w:t>
      </w:r>
      <w:r w:rsidR="00DE66CE" w:rsidRPr="001C6289">
        <w:rPr>
          <w:rFonts w:ascii="CorporateSTOT" w:eastAsia="Times New Roman" w:hAnsi="CorporateSTOT" w:cs="Times New Roman"/>
          <w:lang w:val="de-DE" w:eastAsia="en-GB"/>
        </w:rPr>
        <w:t>ermöglicht eine</w:t>
      </w:r>
      <w:r w:rsidR="00EA57C1" w:rsidRPr="001C6289">
        <w:rPr>
          <w:rFonts w:ascii="CorporateSTOT" w:eastAsia="Times New Roman" w:hAnsi="CorporateSTOT" w:cs="Times New Roman"/>
          <w:lang w:val="de-DE" w:eastAsia="en-GB"/>
        </w:rPr>
        <w:t xml:space="preserve"> kostengünstige und platzsparende Lösung für nahtlose Kommunikation der Industrie 4.0</w:t>
      </w:r>
      <w:r w:rsidR="00DE66CE" w:rsidRPr="001C6289">
        <w:rPr>
          <w:rFonts w:ascii="CorporateSTOT" w:eastAsia="Times New Roman" w:hAnsi="CorporateSTOT" w:cs="Times New Roman"/>
          <w:lang w:val="de-DE" w:eastAsia="en-GB"/>
        </w:rPr>
        <w:t xml:space="preserve"> und </w:t>
      </w:r>
      <w:r w:rsidR="00EA57C1" w:rsidRPr="001C6289">
        <w:rPr>
          <w:rFonts w:ascii="CorporateSTOT" w:eastAsia="Times New Roman" w:hAnsi="CorporateSTOT" w:cs="Times New Roman"/>
          <w:lang w:val="de-DE" w:eastAsia="en-GB"/>
        </w:rPr>
        <w:t xml:space="preserve">ist </w:t>
      </w:r>
      <w:r w:rsidR="00430493" w:rsidRPr="001C6289">
        <w:rPr>
          <w:rFonts w:ascii="CorporateSTOT" w:eastAsia="Times New Roman" w:hAnsi="CorporateSTOT" w:cs="Times New Roman"/>
          <w:lang w:val="de-DE" w:eastAsia="en-GB"/>
        </w:rPr>
        <w:t xml:space="preserve">beinahe </w:t>
      </w:r>
      <w:r w:rsidR="00EA57C1" w:rsidRPr="001C6289">
        <w:rPr>
          <w:rFonts w:ascii="CorporateSTOT" w:eastAsia="Times New Roman" w:hAnsi="CorporateSTOT" w:cs="Times New Roman"/>
          <w:lang w:val="de-DE" w:eastAsia="en-GB"/>
        </w:rPr>
        <w:t>so leistungsfähig wie Multi Pair Ethernet</w:t>
      </w:r>
      <w:r w:rsidR="00DE66CE" w:rsidRPr="001C6289">
        <w:rPr>
          <w:rFonts w:ascii="CorporateSTOT" w:eastAsia="Times New Roman" w:hAnsi="CorporateSTOT" w:cs="Times New Roman"/>
          <w:lang w:val="de-DE" w:eastAsia="en-GB"/>
        </w:rPr>
        <w:t>. Zudem erlaubt SPE</w:t>
      </w:r>
      <w:r w:rsidR="00EA57C1" w:rsidRPr="001C6289">
        <w:rPr>
          <w:rFonts w:ascii="CorporateSTOT" w:eastAsia="Times New Roman" w:hAnsi="CorporateSTOT" w:cs="Times New Roman"/>
          <w:lang w:val="de-DE" w:eastAsia="en-GB"/>
        </w:rPr>
        <w:t xml:space="preserve"> weit größere Entfernungen, ist kompakter und erfordert weniger Installationsaufwand. LAPP ist SPE-Pionier und führt </w:t>
      </w:r>
      <w:r w:rsidR="00B73687" w:rsidRPr="001C6289">
        <w:rPr>
          <w:rFonts w:ascii="CorporateSTOT" w:eastAsia="Times New Roman" w:hAnsi="CorporateSTOT" w:cs="Times New Roman"/>
          <w:lang w:val="de-DE" w:eastAsia="en-GB"/>
        </w:rPr>
        <w:t xml:space="preserve">bereits </w:t>
      </w:r>
      <w:r w:rsidR="00EA57C1" w:rsidRPr="001C6289">
        <w:rPr>
          <w:rFonts w:ascii="CorporateSTOT" w:eastAsia="Times New Roman" w:hAnsi="CorporateSTOT" w:cs="Times New Roman"/>
          <w:lang w:val="de-DE" w:eastAsia="en-GB"/>
        </w:rPr>
        <w:t>Leitungsvarianten im Portfolio.</w:t>
      </w:r>
    </w:p>
    <w:p w14:paraId="63D62C91" w14:textId="77777777" w:rsidR="00EA57C1" w:rsidRPr="001C6289" w:rsidRDefault="00EA57C1" w:rsidP="00EA57C1">
      <w:pPr>
        <w:rPr>
          <w:rFonts w:ascii="CorporateSTOT" w:eastAsia="Times New Roman" w:hAnsi="CorporateSTOT" w:cs="Times New Roman"/>
          <w:lang w:val="de-DE" w:eastAsia="en-GB"/>
        </w:rPr>
      </w:pPr>
    </w:p>
    <w:p w14:paraId="2A7890A1" w14:textId="28AF139F" w:rsidR="00EA57C1" w:rsidRPr="001C6289" w:rsidRDefault="00DE66CE" w:rsidP="00EA57C1">
      <w:pPr>
        <w:rPr>
          <w:rFonts w:ascii="CorporateSTOT" w:eastAsia="Times New Roman" w:hAnsi="CorporateSTOT" w:cs="Times New Roman"/>
          <w:lang w:val="de-DE" w:eastAsia="en-GB"/>
        </w:rPr>
      </w:pPr>
      <w:r w:rsidRPr="001C6289">
        <w:rPr>
          <w:rFonts w:ascii="CorporateSTOT" w:eastAsia="Times New Roman" w:hAnsi="CorporateSTOT" w:cs="Times New Roman"/>
          <w:lang w:val="de-DE" w:eastAsia="en-GB"/>
        </w:rPr>
        <w:t>Vorausschauende Wartung ist ein wichtiges Werkzeug, um ungeplante Maschinenstillstände zu vermeiden</w:t>
      </w:r>
      <w:r w:rsidR="00154BEF" w:rsidRPr="001C6289">
        <w:rPr>
          <w:rFonts w:ascii="CorporateSTOT" w:eastAsia="Times New Roman" w:hAnsi="CorporateSTOT" w:cs="Times New Roman"/>
          <w:lang w:val="de-DE" w:eastAsia="en-GB"/>
        </w:rPr>
        <w:t>. Mit der</w:t>
      </w:r>
      <w:r w:rsidR="00EA57C1" w:rsidRPr="001C6289">
        <w:rPr>
          <w:rFonts w:ascii="CorporateSTOT" w:eastAsia="Times New Roman" w:hAnsi="CorporateSTOT" w:cs="Times New Roman"/>
          <w:lang w:val="de-DE" w:eastAsia="en-GB"/>
        </w:rPr>
        <w:t xml:space="preserve"> zuverlässige</w:t>
      </w:r>
      <w:r w:rsidR="00154BEF" w:rsidRPr="001C6289">
        <w:rPr>
          <w:rFonts w:ascii="CorporateSTOT" w:eastAsia="Times New Roman" w:hAnsi="CorporateSTOT" w:cs="Times New Roman"/>
          <w:lang w:val="de-DE" w:eastAsia="en-GB"/>
        </w:rPr>
        <w:t>n</w:t>
      </w:r>
      <w:r w:rsidR="00EA57C1" w:rsidRPr="001C6289">
        <w:rPr>
          <w:rFonts w:ascii="CorporateSTOT" w:eastAsia="Times New Roman" w:hAnsi="CorporateSTOT" w:cs="Times New Roman"/>
          <w:lang w:val="de-DE" w:eastAsia="en-GB"/>
        </w:rPr>
        <w:t xml:space="preserve"> Monitoring-Lösung </w:t>
      </w:r>
      <w:r w:rsidR="00EA57C1" w:rsidRPr="001C6289">
        <w:rPr>
          <w:rFonts w:ascii="CorporateSTOT" w:eastAsia="Times New Roman" w:hAnsi="CorporateSTOT" w:cs="Times New Roman"/>
          <w:b/>
          <w:bCs/>
          <w:lang w:val="de-DE" w:eastAsia="en-GB"/>
        </w:rPr>
        <w:t>ETHERLINE</w:t>
      </w:r>
      <w:r w:rsidR="00EA57C1" w:rsidRPr="001C6289">
        <w:rPr>
          <w:rFonts w:ascii="CorporateSTOT" w:eastAsia="Times New Roman" w:hAnsi="CorporateSTOT" w:cs="Times New Roman"/>
          <w:b/>
          <w:bCs/>
          <w:vertAlign w:val="superscript"/>
          <w:lang w:val="de-DE" w:eastAsia="en-GB"/>
        </w:rPr>
        <w:t>®</w:t>
      </w:r>
      <w:r w:rsidR="00EA57C1" w:rsidRPr="001C6289">
        <w:rPr>
          <w:rFonts w:ascii="CorporateSTOT" w:eastAsia="Times New Roman" w:hAnsi="CorporateSTOT" w:cs="Times New Roman"/>
          <w:b/>
          <w:bCs/>
          <w:lang w:val="de-DE" w:eastAsia="en-GB"/>
        </w:rPr>
        <w:t xml:space="preserve"> GUARD</w:t>
      </w:r>
      <w:r w:rsidR="00EA57C1" w:rsidRPr="001C6289">
        <w:rPr>
          <w:rFonts w:ascii="CorporateSTOT" w:eastAsia="Times New Roman" w:hAnsi="CorporateSTOT" w:cs="Times New Roman"/>
          <w:lang w:val="de-DE" w:eastAsia="en-GB"/>
        </w:rPr>
        <w:t xml:space="preserve"> </w:t>
      </w:r>
      <w:r w:rsidR="00154BEF" w:rsidRPr="001C6289">
        <w:rPr>
          <w:rFonts w:ascii="CorporateSTOT" w:eastAsia="Times New Roman" w:hAnsi="CorporateSTOT" w:cs="Times New Roman"/>
          <w:lang w:val="de-DE" w:eastAsia="en-GB"/>
        </w:rPr>
        <w:t>kann die</w:t>
      </w:r>
      <w:r w:rsidR="00EA57C1" w:rsidRPr="001C6289">
        <w:rPr>
          <w:rFonts w:ascii="CorporateSTOT" w:eastAsia="Times New Roman" w:hAnsi="CorporateSTOT" w:cs="Times New Roman"/>
          <w:lang w:val="de-DE" w:eastAsia="en-GB"/>
        </w:rPr>
        <w:t xml:space="preserve"> aktuelle Leistung einer ausfallgefährdeten Datenleitung aus</w:t>
      </w:r>
      <w:r w:rsidR="00154BEF" w:rsidRPr="001C6289">
        <w:rPr>
          <w:rFonts w:ascii="CorporateSTOT" w:eastAsia="Times New Roman" w:hAnsi="CorporateSTOT" w:cs="Times New Roman"/>
          <w:lang w:val="de-DE" w:eastAsia="en-GB"/>
        </w:rPr>
        <w:t xml:space="preserve">gewertet werden. Das garantiert dauerhaft </w:t>
      </w:r>
      <w:r w:rsidR="00EA57C1" w:rsidRPr="001C6289">
        <w:rPr>
          <w:rFonts w:ascii="CorporateSTOT" w:eastAsia="Times New Roman" w:hAnsi="CorporateSTOT" w:cs="Times New Roman"/>
          <w:lang w:val="de-DE" w:eastAsia="en-GB"/>
        </w:rPr>
        <w:t>stabile Datenverbindungen.</w:t>
      </w:r>
    </w:p>
    <w:p w14:paraId="6E513977" w14:textId="77777777" w:rsidR="00EA57C1" w:rsidRPr="001C6289" w:rsidRDefault="00EA57C1" w:rsidP="00EA57C1">
      <w:pPr>
        <w:rPr>
          <w:rFonts w:ascii="CorporateSTOT" w:eastAsia="Times New Roman" w:hAnsi="CorporateSTOT" w:cs="Times New Roman"/>
          <w:lang w:val="de-DE" w:eastAsia="en-GB"/>
        </w:rPr>
      </w:pPr>
    </w:p>
    <w:p w14:paraId="02CCA65F" w14:textId="7E37E9F9" w:rsidR="00B07128" w:rsidRPr="001C6289" w:rsidRDefault="00154BEF" w:rsidP="00B07128">
      <w:pPr>
        <w:rPr>
          <w:rFonts w:ascii="CorporateSTOT" w:eastAsia="Times New Roman" w:hAnsi="CorporateSTOT" w:cs="Times New Roman"/>
          <w:lang w:val="de-DE" w:eastAsia="en-GB"/>
        </w:rPr>
      </w:pPr>
      <w:r w:rsidRPr="001C6289">
        <w:rPr>
          <w:rFonts w:ascii="CorporateSTOT" w:eastAsia="Times New Roman" w:hAnsi="CorporateSTOT" w:cs="Times New Roman"/>
          <w:lang w:val="de-DE" w:eastAsia="en-GB"/>
        </w:rPr>
        <w:t xml:space="preserve">Effizientere Produktion kann auch mit den </w:t>
      </w:r>
      <w:r w:rsidR="00EA57C1" w:rsidRPr="001C6289">
        <w:rPr>
          <w:rFonts w:ascii="CorporateSTOT" w:eastAsia="Times New Roman" w:hAnsi="CorporateSTOT" w:cs="Times New Roman"/>
          <w:lang w:val="de-DE" w:eastAsia="en-GB"/>
        </w:rPr>
        <w:t xml:space="preserve">Systemlösungen </w:t>
      </w:r>
      <w:r w:rsidR="00EA57C1" w:rsidRPr="001C6289">
        <w:rPr>
          <w:rFonts w:ascii="CorporateSTOT" w:eastAsia="Times New Roman" w:hAnsi="CorporateSTOT" w:cs="Times New Roman"/>
          <w:b/>
          <w:bCs/>
          <w:lang w:val="de-DE" w:eastAsia="en-GB"/>
        </w:rPr>
        <w:t>ÖLFLEX</w:t>
      </w:r>
      <w:r w:rsidR="00EA57C1" w:rsidRPr="001C6289">
        <w:rPr>
          <w:rFonts w:ascii="CorporateSTOT" w:eastAsia="Times New Roman" w:hAnsi="CorporateSTOT" w:cs="Times New Roman"/>
          <w:b/>
          <w:bCs/>
          <w:vertAlign w:val="superscript"/>
          <w:lang w:val="de-DE" w:eastAsia="en-GB"/>
        </w:rPr>
        <w:t>®</w:t>
      </w:r>
      <w:r w:rsidR="00EA57C1" w:rsidRPr="001C6289">
        <w:rPr>
          <w:rFonts w:ascii="CorporateSTOT" w:eastAsia="Times New Roman" w:hAnsi="CorporateSTOT" w:cs="Times New Roman"/>
          <w:b/>
          <w:bCs/>
          <w:lang w:val="de-DE" w:eastAsia="en-GB"/>
        </w:rPr>
        <w:t xml:space="preserve"> CONNECT</w:t>
      </w:r>
      <w:r w:rsidRPr="001C6289">
        <w:rPr>
          <w:rFonts w:ascii="CorporateSTOT" w:eastAsia="Times New Roman" w:hAnsi="CorporateSTOT" w:cs="Times New Roman"/>
          <w:lang w:val="de-DE" w:eastAsia="en-GB"/>
        </w:rPr>
        <w:t xml:space="preserve"> erreicht werden</w:t>
      </w:r>
      <w:r w:rsidR="00EA57C1" w:rsidRPr="001C6289">
        <w:rPr>
          <w:rFonts w:ascii="CorporateSTOT" w:eastAsia="Times New Roman" w:hAnsi="CorporateSTOT" w:cs="Times New Roman"/>
          <w:lang w:val="de-DE" w:eastAsia="en-GB"/>
        </w:rPr>
        <w:t>. Ob vorgefertigte einadrige Leitungen für stationäre Anlagen, Servokonfektionen für schnelle Anwendungen oder hochkomplexe Schleppketten</w:t>
      </w:r>
      <w:r w:rsidR="002E3BE2" w:rsidRPr="001C6289">
        <w:rPr>
          <w:rFonts w:ascii="CorporateSTOT" w:eastAsia="Times New Roman" w:hAnsi="CorporateSTOT" w:cs="Times New Roman"/>
          <w:lang w:val="de-DE" w:eastAsia="en-GB"/>
        </w:rPr>
        <w:t>,</w:t>
      </w:r>
      <w:r w:rsidRPr="001C6289">
        <w:rPr>
          <w:rFonts w:ascii="CorporateSTOT" w:eastAsia="Times New Roman" w:hAnsi="CorporateSTOT" w:cs="Times New Roman"/>
          <w:lang w:val="de-DE" w:eastAsia="en-GB"/>
        </w:rPr>
        <w:t xml:space="preserve"> Anwender</w:t>
      </w:r>
      <w:r w:rsidR="00AB24AD" w:rsidRPr="001C6289">
        <w:rPr>
          <w:rFonts w:ascii="CorporateSTOT" w:eastAsia="Times New Roman" w:hAnsi="CorporateSTOT" w:cs="Times New Roman"/>
          <w:lang w:val="de-DE" w:eastAsia="en-GB"/>
        </w:rPr>
        <w:t>:innen</w:t>
      </w:r>
      <w:r w:rsidRPr="001C6289">
        <w:rPr>
          <w:rFonts w:ascii="CorporateSTOT" w:eastAsia="Times New Roman" w:hAnsi="CorporateSTOT" w:cs="Times New Roman"/>
          <w:lang w:val="de-DE" w:eastAsia="en-GB"/>
        </w:rPr>
        <w:t xml:space="preserve"> sparen mit dieser Plug &amp; Play-Lösung</w:t>
      </w:r>
      <w:r w:rsidR="00592B97" w:rsidRPr="001C6289">
        <w:rPr>
          <w:rFonts w:ascii="CorporateSTOT" w:eastAsia="Times New Roman" w:hAnsi="CorporateSTOT" w:cs="Times New Roman"/>
          <w:lang w:val="de-DE" w:eastAsia="en-GB"/>
        </w:rPr>
        <w:t xml:space="preserve"> </w:t>
      </w:r>
      <w:r w:rsidRPr="001C6289">
        <w:rPr>
          <w:rFonts w:ascii="CorporateSTOT" w:eastAsia="Times New Roman" w:hAnsi="CorporateSTOT" w:cs="Times New Roman"/>
          <w:lang w:val="de-DE" w:eastAsia="en-GB"/>
        </w:rPr>
        <w:t>von LAPP Zeit und Personal und können sich auf ihre Kernkompetenzen konzentrieren</w:t>
      </w:r>
      <w:r w:rsidR="00EA57C1" w:rsidRPr="001C6289">
        <w:rPr>
          <w:rFonts w:ascii="CorporateSTOT" w:eastAsia="Times New Roman" w:hAnsi="CorporateSTOT" w:cs="Times New Roman"/>
          <w:lang w:val="de-DE" w:eastAsia="en-GB"/>
        </w:rPr>
        <w:t>.</w:t>
      </w:r>
    </w:p>
    <w:p w14:paraId="411D04EA" w14:textId="77777777" w:rsidR="00B07128" w:rsidRPr="001C6289" w:rsidRDefault="00B07128" w:rsidP="00B07128">
      <w:pPr>
        <w:rPr>
          <w:rFonts w:ascii="CorporateSTOT" w:eastAsia="Times New Roman" w:hAnsi="CorporateSTOT" w:cs="Times New Roman"/>
          <w:lang w:val="de-DE" w:eastAsia="en-GB"/>
        </w:rPr>
      </w:pPr>
    </w:p>
    <w:p w14:paraId="11526734" w14:textId="3C30887E" w:rsidR="00B07128" w:rsidRPr="001C6289" w:rsidRDefault="00A764A1" w:rsidP="00B07128">
      <w:pPr>
        <w:rPr>
          <w:rFonts w:ascii="CorporateSTOT" w:eastAsia="Times New Roman" w:hAnsi="CorporateSTOT" w:cs="Times New Roman"/>
          <w:b/>
          <w:bCs/>
          <w:lang w:val="de-DE" w:eastAsia="en-GB"/>
        </w:rPr>
      </w:pPr>
      <w:r w:rsidRPr="001C6289">
        <w:rPr>
          <w:rFonts w:ascii="CorporateSTOT" w:eastAsia="Times New Roman" w:hAnsi="CorporateSTOT" w:cs="Times New Roman"/>
          <w:b/>
          <w:bCs/>
          <w:lang w:val="de-DE" w:eastAsia="en-GB"/>
        </w:rPr>
        <w:t>Lösungen für die Energiewende</w:t>
      </w:r>
    </w:p>
    <w:p w14:paraId="214DFE20" w14:textId="77777777" w:rsidR="00B07128" w:rsidRPr="001C6289" w:rsidRDefault="00B07128" w:rsidP="00B07128">
      <w:pPr>
        <w:rPr>
          <w:rFonts w:ascii="CorporateSTOT" w:eastAsia="Times New Roman" w:hAnsi="CorporateSTOT" w:cs="Times New Roman"/>
          <w:lang w:val="de-DE" w:eastAsia="en-GB"/>
        </w:rPr>
      </w:pPr>
    </w:p>
    <w:p w14:paraId="76319EC0" w14:textId="5A180A8D" w:rsidR="009F698A" w:rsidRPr="001C6289" w:rsidRDefault="00831450" w:rsidP="00C16BD0">
      <w:pPr>
        <w:rPr>
          <w:rFonts w:ascii="CorporateSTOT" w:eastAsia="Times New Roman" w:hAnsi="CorporateSTOT" w:cs="Times New Roman"/>
          <w:lang w:val="de-DE" w:eastAsia="en-GB"/>
        </w:rPr>
      </w:pPr>
      <w:r w:rsidRPr="001C6289">
        <w:rPr>
          <w:rFonts w:ascii="CorporateSTOT" w:eastAsia="Times New Roman" w:hAnsi="CorporateSTOT" w:cs="Times New Roman"/>
          <w:lang w:val="de-DE" w:eastAsia="en-GB"/>
        </w:rPr>
        <w:t xml:space="preserve">Für den </w:t>
      </w:r>
      <w:r w:rsidR="00C16BD0" w:rsidRPr="001C6289">
        <w:rPr>
          <w:rFonts w:ascii="CorporateSTOT" w:eastAsia="Times New Roman" w:hAnsi="CorporateSTOT" w:cs="Times New Roman"/>
          <w:lang w:val="de-DE" w:eastAsia="en-GB"/>
        </w:rPr>
        <w:t>Ausbau der erneuerbaren Energien</w:t>
      </w:r>
      <w:r w:rsidRPr="001C6289">
        <w:rPr>
          <w:rFonts w:ascii="CorporateSTOT" w:eastAsia="Times New Roman" w:hAnsi="CorporateSTOT" w:cs="Times New Roman"/>
          <w:lang w:val="de-DE" w:eastAsia="en-GB"/>
        </w:rPr>
        <w:t xml:space="preserve"> hat LAPP</w:t>
      </w:r>
      <w:r w:rsidRPr="001C6289">
        <w:rPr>
          <w:rFonts w:ascii="CorporateSTOT" w:hAnsi="CorporateSTOT"/>
          <w:lang w:val="de-DE"/>
        </w:rPr>
        <w:t xml:space="preserve"> </w:t>
      </w:r>
      <w:r w:rsidR="007D6F0B" w:rsidRPr="001C6289">
        <w:rPr>
          <w:rFonts w:ascii="CorporateSTOT" w:hAnsi="CorporateSTOT"/>
          <w:lang w:val="de-DE"/>
        </w:rPr>
        <w:t xml:space="preserve">nicht nur </w:t>
      </w:r>
      <w:r w:rsidRPr="001C6289">
        <w:rPr>
          <w:rFonts w:ascii="CorporateSTOT" w:eastAsia="Times New Roman" w:hAnsi="CorporateSTOT" w:cs="Times New Roman"/>
          <w:lang w:val="de-DE" w:eastAsia="en-GB"/>
        </w:rPr>
        <w:t xml:space="preserve">innovative, bedarfsoptimierte </w:t>
      </w:r>
      <w:r w:rsidRPr="001C6289">
        <w:rPr>
          <w:rFonts w:ascii="CorporateSTOT" w:eastAsia="Times New Roman" w:hAnsi="CorporateSTOT" w:cs="Times New Roman"/>
          <w:b/>
          <w:bCs/>
          <w:lang w:val="de-DE" w:eastAsia="en-GB"/>
        </w:rPr>
        <w:t>Komplettlösungen</w:t>
      </w:r>
      <w:r w:rsidR="007D6F0B" w:rsidRPr="001C6289">
        <w:rPr>
          <w:rFonts w:ascii="CorporateSTOT" w:eastAsia="Times New Roman" w:hAnsi="CorporateSTOT" w:cs="Times New Roman"/>
          <w:b/>
          <w:bCs/>
          <w:lang w:val="de-DE" w:eastAsia="en-GB"/>
        </w:rPr>
        <w:t xml:space="preserve"> für</w:t>
      </w:r>
      <w:r w:rsidRPr="001C6289">
        <w:rPr>
          <w:rFonts w:ascii="CorporateSTOT" w:eastAsia="Times New Roman" w:hAnsi="CorporateSTOT" w:cs="Times New Roman"/>
          <w:b/>
          <w:bCs/>
          <w:lang w:val="de-DE" w:eastAsia="en-GB"/>
        </w:rPr>
        <w:t xml:space="preserve"> Wind- und PV-Anlagen</w:t>
      </w:r>
      <w:r w:rsidR="007D6F0B" w:rsidRPr="001C6289">
        <w:rPr>
          <w:rFonts w:ascii="CorporateSTOT" w:eastAsia="Times New Roman" w:hAnsi="CorporateSTOT" w:cs="Times New Roman"/>
          <w:lang w:val="de-DE" w:eastAsia="en-GB"/>
        </w:rPr>
        <w:t>,</w:t>
      </w:r>
      <w:r w:rsidRPr="001C6289">
        <w:rPr>
          <w:rFonts w:ascii="CorporateSTOT" w:eastAsia="Times New Roman" w:hAnsi="CorporateSTOT" w:cs="Times New Roman"/>
          <w:lang w:val="de-DE" w:eastAsia="en-GB"/>
        </w:rPr>
        <w:t xml:space="preserve"> </w:t>
      </w:r>
      <w:r w:rsidR="007D6F0B" w:rsidRPr="001C6289">
        <w:rPr>
          <w:rFonts w:ascii="CorporateSTOT" w:eastAsia="Times New Roman" w:hAnsi="CorporateSTOT" w:cs="Times New Roman"/>
          <w:lang w:val="de-DE" w:eastAsia="en-GB"/>
        </w:rPr>
        <w:t xml:space="preserve">sondern auch für </w:t>
      </w:r>
      <w:r w:rsidR="007D6F0B" w:rsidRPr="001C6289">
        <w:rPr>
          <w:rFonts w:ascii="CorporateSTOT" w:eastAsia="Times New Roman" w:hAnsi="CorporateSTOT" w:cs="Times New Roman"/>
          <w:b/>
          <w:bCs/>
          <w:lang w:val="de-DE" w:eastAsia="en-GB"/>
        </w:rPr>
        <w:t>Energiespeichersysteme</w:t>
      </w:r>
      <w:r w:rsidR="007D6F0B" w:rsidRPr="001C6289">
        <w:rPr>
          <w:rFonts w:ascii="CorporateSTOT" w:eastAsia="Times New Roman" w:hAnsi="CorporateSTOT" w:cs="Times New Roman"/>
          <w:lang w:val="de-DE" w:eastAsia="en-GB"/>
        </w:rPr>
        <w:t xml:space="preserve"> und die </w:t>
      </w:r>
      <w:r w:rsidR="007D6F0B" w:rsidRPr="001C6289">
        <w:rPr>
          <w:rFonts w:ascii="CorporateSTOT" w:eastAsia="Times New Roman" w:hAnsi="CorporateSTOT" w:cs="Times New Roman"/>
          <w:b/>
          <w:bCs/>
          <w:lang w:val="de-DE" w:eastAsia="en-GB"/>
        </w:rPr>
        <w:t>Wasserstofftechnologie</w:t>
      </w:r>
      <w:r w:rsidR="007D6F0B" w:rsidRPr="001C6289">
        <w:rPr>
          <w:rFonts w:ascii="CorporateSTOT" w:eastAsia="Times New Roman" w:hAnsi="CorporateSTOT" w:cs="Times New Roman"/>
          <w:lang w:val="de-DE" w:eastAsia="en-GB"/>
        </w:rPr>
        <w:t xml:space="preserve">. LAPP hat sich zudem schon sehr frühzeitig mit dem Thema </w:t>
      </w:r>
      <w:r w:rsidR="007D6F0B" w:rsidRPr="001C6289">
        <w:rPr>
          <w:rFonts w:ascii="CorporateSTOT" w:eastAsia="Times New Roman" w:hAnsi="CorporateSTOT" w:cs="Times New Roman"/>
          <w:b/>
          <w:bCs/>
          <w:lang w:val="de-DE" w:eastAsia="en-GB"/>
        </w:rPr>
        <w:t>Gleichstrom</w:t>
      </w:r>
      <w:r w:rsidR="007D6F0B" w:rsidRPr="001C6289">
        <w:rPr>
          <w:rFonts w:ascii="CorporateSTOT" w:eastAsia="Times New Roman" w:hAnsi="CorporateSTOT" w:cs="Times New Roman"/>
          <w:lang w:val="de-DE" w:eastAsia="en-GB"/>
        </w:rPr>
        <w:t xml:space="preserve"> beschäftigt und verfügt auch hierfür bereits über ein umfangreiches Verbindungsportfolio. Hintergrund: Die Errichtung von flächendeckenden Gleichstromnetzen ist ein wichtiger </w:t>
      </w:r>
      <w:r w:rsidR="007D6F0B" w:rsidRPr="001C6289">
        <w:rPr>
          <w:rFonts w:ascii="CorporateSTOT" w:eastAsia="Times New Roman" w:hAnsi="CorporateSTOT" w:cs="Times New Roman"/>
          <w:lang w:val="de-DE" w:eastAsia="en-GB"/>
        </w:rPr>
        <w:lastRenderedPageBreak/>
        <w:t xml:space="preserve">Baustein der Energiewende, da mit Gleichstrom </w:t>
      </w:r>
      <w:r w:rsidR="00C16BD0" w:rsidRPr="001C6289">
        <w:rPr>
          <w:rFonts w:ascii="CorporateSTOT" w:eastAsia="Times New Roman" w:hAnsi="CorporateSTOT" w:cs="Times New Roman"/>
          <w:lang w:val="de-DE" w:eastAsia="en-GB"/>
        </w:rPr>
        <w:t xml:space="preserve">der Gesamtwirkungsgrad des Energienetzes deutlich gesteigert wird. </w:t>
      </w:r>
    </w:p>
    <w:p w14:paraId="6759AC0C" w14:textId="762A269E" w:rsidR="007D6F0B" w:rsidRPr="001C6289" w:rsidRDefault="007D6F0B" w:rsidP="00C16BD0">
      <w:pPr>
        <w:rPr>
          <w:rFonts w:ascii="CorporateSTOT" w:eastAsia="Times New Roman" w:hAnsi="CorporateSTOT" w:cs="Times New Roman"/>
          <w:lang w:val="de-DE" w:eastAsia="en-GB"/>
        </w:rPr>
      </w:pPr>
    </w:p>
    <w:p w14:paraId="4A186892" w14:textId="55B69ED1" w:rsidR="007D6F0B" w:rsidRPr="001C6289" w:rsidRDefault="002E64A8" w:rsidP="002E64A8">
      <w:pPr>
        <w:rPr>
          <w:rFonts w:ascii="CorporateSTOT" w:eastAsia="Times New Roman" w:hAnsi="CorporateSTOT" w:cs="Times New Roman"/>
          <w:lang w:val="de-DE" w:eastAsia="en-GB"/>
        </w:rPr>
      </w:pPr>
      <w:r w:rsidRPr="001C6289">
        <w:rPr>
          <w:rFonts w:ascii="CorporateSTOT" w:eastAsia="Times New Roman" w:hAnsi="CorporateSTOT" w:cs="Times New Roman"/>
          <w:lang w:val="de-DE" w:eastAsia="en-GB"/>
        </w:rPr>
        <w:t xml:space="preserve">Ein weiterer wichtiger Baustein für mehr Nachhaltigkeit ist der Ausbau der Elektromobilität. Hierfür präsentiert LAPP zukunftsweisende Ladelösungen. Beispielsweise die </w:t>
      </w:r>
      <w:r w:rsidRPr="001C6289">
        <w:rPr>
          <w:rFonts w:ascii="CorporateSTOT" w:eastAsia="Times New Roman" w:hAnsi="CorporateSTOT" w:cs="Times New Roman"/>
          <w:b/>
          <w:bCs/>
          <w:lang w:val="de-DE" w:eastAsia="en-GB"/>
        </w:rPr>
        <w:t>LAPP Helix</w:t>
      </w:r>
      <w:r w:rsidRPr="001C6289">
        <w:rPr>
          <w:rFonts w:ascii="CorporateSTOT" w:eastAsia="Times New Roman" w:hAnsi="CorporateSTOT" w:cs="Times New Roman"/>
          <w:lang w:val="de-DE" w:eastAsia="en-GB"/>
        </w:rPr>
        <w:t xml:space="preserve">, ein Schnell-Ladekabel, das nach dem Ladevorgang automatisch seine ursprüngliche Form annimmt und sich damit quasi von allein aufräumt. Das Helix Ladekabel Typ 2 entspricht der europäischen Norm. Und mit dem leichten und </w:t>
      </w:r>
      <w:r w:rsidR="00667608" w:rsidRPr="001C6289">
        <w:rPr>
          <w:rFonts w:ascii="CorporateSTOT" w:eastAsia="Times New Roman" w:hAnsi="CorporateSTOT" w:cs="Times New Roman"/>
          <w:lang w:val="de-DE" w:eastAsia="en-GB"/>
        </w:rPr>
        <w:t>mehrfach prämierten</w:t>
      </w:r>
      <w:r w:rsidRPr="001C6289">
        <w:rPr>
          <w:rFonts w:ascii="CorporateSTOT" w:eastAsia="Times New Roman" w:hAnsi="CorporateSTOT" w:cs="Times New Roman"/>
          <w:lang w:val="de-DE" w:eastAsia="en-GB"/>
        </w:rPr>
        <w:t xml:space="preserve"> </w:t>
      </w:r>
      <w:r w:rsidRPr="001C6289">
        <w:rPr>
          <w:rFonts w:ascii="CorporateSTOT" w:eastAsia="Times New Roman" w:hAnsi="CorporateSTOT" w:cs="Times New Roman"/>
          <w:b/>
          <w:bCs/>
          <w:lang w:val="de-DE" w:eastAsia="en-GB"/>
        </w:rPr>
        <w:t>MOBILITY DOCK</w:t>
      </w:r>
      <w:r w:rsidRPr="001C6289">
        <w:rPr>
          <w:rFonts w:ascii="CorporateSTOT" w:eastAsia="Times New Roman" w:hAnsi="CorporateSTOT" w:cs="Times New Roman"/>
          <w:lang w:val="de-DE" w:eastAsia="en-GB"/>
        </w:rPr>
        <w:t xml:space="preserve"> können E-Auto-Fahrer</w:t>
      </w:r>
      <w:r w:rsidR="000D34B5" w:rsidRPr="001C6289">
        <w:rPr>
          <w:rFonts w:ascii="CorporateSTOT" w:eastAsia="Times New Roman" w:hAnsi="CorporateSTOT" w:cs="Times New Roman"/>
          <w:lang w:val="de-DE" w:eastAsia="en-GB"/>
        </w:rPr>
        <w:t>:innen</w:t>
      </w:r>
      <w:r w:rsidRPr="001C6289">
        <w:rPr>
          <w:rFonts w:ascii="CorporateSTOT" w:eastAsia="Times New Roman" w:hAnsi="CorporateSTOT" w:cs="Times New Roman"/>
          <w:lang w:val="de-DE" w:eastAsia="en-GB"/>
        </w:rPr>
        <w:t xml:space="preserve"> ganz bequem und einfach an jeder Haushaltssteckdose laden. Das Ladegerät benötigt kaum Platz im Kofferraum und kann mit jedem Typ 2-Ladekabel verwendet werden.</w:t>
      </w:r>
    </w:p>
    <w:p w14:paraId="7CAA27CC" w14:textId="77777777" w:rsidR="009F698A" w:rsidRPr="001C6289" w:rsidRDefault="009F698A" w:rsidP="00C16BD0">
      <w:pPr>
        <w:rPr>
          <w:rFonts w:ascii="CorporateSTOT" w:eastAsia="Times New Roman" w:hAnsi="CorporateSTOT" w:cs="Times New Roman"/>
          <w:lang w:val="de-DE" w:eastAsia="en-GB"/>
        </w:rPr>
      </w:pPr>
    </w:p>
    <w:p w14:paraId="7F516536" w14:textId="37477991" w:rsidR="00EA57C1" w:rsidRPr="001C6289" w:rsidRDefault="007D6F0B" w:rsidP="00EA57C1">
      <w:pPr>
        <w:rPr>
          <w:rFonts w:ascii="CorporateSTOT" w:eastAsia="Times New Roman" w:hAnsi="CorporateSTOT" w:cs="Times New Roman"/>
          <w:lang w:val="de-DE" w:eastAsia="en-GB"/>
        </w:rPr>
      </w:pPr>
      <w:r w:rsidRPr="001C6289">
        <w:rPr>
          <w:rFonts w:ascii="CorporateSTOT" w:eastAsia="Times New Roman" w:hAnsi="CorporateSTOT" w:cs="Times New Roman"/>
          <w:lang w:val="de-DE" w:eastAsia="en-GB"/>
        </w:rPr>
        <w:t xml:space="preserve">Auch firmenintern hat sich LAPP </w:t>
      </w:r>
      <w:r w:rsidR="00B07128" w:rsidRPr="001C6289">
        <w:rPr>
          <w:rFonts w:ascii="CorporateSTOT" w:eastAsia="Times New Roman" w:hAnsi="CorporateSTOT" w:cs="Times New Roman"/>
          <w:lang w:val="de-DE" w:eastAsia="en-GB"/>
        </w:rPr>
        <w:t>zum Ziel gesetzt, bis 2025 den CO</w:t>
      </w:r>
      <w:r w:rsidR="00B07128" w:rsidRPr="001C6289">
        <w:rPr>
          <w:rFonts w:ascii="CorporateSTOT" w:eastAsia="Times New Roman" w:hAnsi="CorporateSTOT" w:cs="Times New Roman"/>
          <w:vertAlign w:val="subscript"/>
          <w:lang w:val="de-DE" w:eastAsia="en-GB"/>
        </w:rPr>
        <w:t>2</w:t>
      </w:r>
      <w:r w:rsidR="00B07128" w:rsidRPr="001C6289">
        <w:rPr>
          <w:rFonts w:ascii="CorporateSTOT" w:eastAsia="Times New Roman" w:hAnsi="CorporateSTOT" w:cs="Times New Roman"/>
          <w:lang w:val="de-DE" w:eastAsia="en-GB"/>
        </w:rPr>
        <w:t>-Fußabdruck der Produkte maßgeblich zu reduzieren. Kupfer, das im Schnitt für 88 Prozent des CO</w:t>
      </w:r>
      <w:r w:rsidR="00763AB4" w:rsidRPr="001C6289">
        <w:rPr>
          <w:rFonts w:ascii="CorporateSTOT" w:eastAsia="Times New Roman" w:hAnsi="CorporateSTOT" w:cs="Times New Roman"/>
          <w:vertAlign w:val="subscript"/>
          <w:lang w:val="de-DE" w:eastAsia="en-GB"/>
        </w:rPr>
        <w:t>2</w:t>
      </w:r>
      <w:r w:rsidR="00B07128" w:rsidRPr="001C6289">
        <w:rPr>
          <w:rFonts w:ascii="CorporateSTOT" w:eastAsia="Times New Roman" w:hAnsi="CorporateSTOT" w:cs="Times New Roman"/>
          <w:lang w:val="de-DE" w:eastAsia="en-GB"/>
        </w:rPr>
        <w:t xml:space="preserve">-Fußabdrucks in LAPP Produkten verantwortlich ist, spielt dabei eine zentrale Rolle. </w:t>
      </w:r>
      <w:r w:rsidR="00133962" w:rsidRPr="001C6289">
        <w:rPr>
          <w:rFonts w:ascii="CorporateSTOT" w:eastAsia="Times New Roman" w:hAnsi="CorporateSTOT" w:cs="Times New Roman"/>
          <w:lang w:val="de-DE" w:eastAsia="en-GB"/>
        </w:rPr>
        <w:t xml:space="preserve">Die </w:t>
      </w:r>
      <w:r w:rsidR="00B07128" w:rsidRPr="001C6289">
        <w:rPr>
          <w:rFonts w:ascii="CorporateSTOT" w:eastAsia="Times New Roman" w:hAnsi="CorporateSTOT" w:cs="Times New Roman"/>
          <w:lang w:val="de-DE" w:eastAsia="en-GB"/>
        </w:rPr>
        <w:t>Transparenz der Lieferkette und</w:t>
      </w:r>
      <w:r w:rsidR="00C21875" w:rsidRPr="001C6289">
        <w:rPr>
          <w:rFonts w:ascii="CorporateSTOT" w:eastAsia="Times New Roman" w:hAnsi="CorporateSTOT" w:cs="Times New Roman"/>
          <w:lang w:val="de-DE" w:eastAsia="en-GB"/>
        </w:rPr>
        <w:t xml:space="preserve"> innovative Ansätze beim Kabeldesign </w:t>
      </w:r>
      <w:r w:rsidR="00B07128" w:rsidRPr="001C6289">
        <w:rPr>
          <w:rFonts w:ascii="CorporateSTOT" w:eastAsia="Times New Roman" w:hAnsi="CorporateSTOT" w:cs="Times New Roman"/>
          <w:lang w:val="de-DE" w:eastAsia="en-GB"/>
        </w:rPr>
        <w:t>sind dabei erste Schritte. Der CO</w:t>
      </w:r>
      <w:r w:rsidR="00763AB4" w:rsidRPr="001C6289">
        <w:rPr>
          <w:rFonts w:ascii="CorporateSTOT" w:eastAsia="Times New Roman" w:hAnsi="CorporateSTOT" w:cs="Times New Roman"/>
          <w:vertAlign w:val="subscript"/>
          <w:lang w:val="de-DE" w:eastAsia="en-GB"/>
        </w:rPr>
        <w:t>2</w:t>
      </w:r>
      <w:r w:rsidR="00B07128" w:rsidRPr="001C6289">
        <w:rPr>
          <w:rFonts w:ascii="CorporateSTOT" w:eastAsia="Times New Roman" w:hAnsi="CorporateSTOT" w:cs="Times New Roman"/>
          <w:lang w:val="de-DE" w:eastAsia="en-GB"/>
        </w:rPr>
        <w:t>-Fußabdruck der einzelnen Produkte soll darüber hinaus ganzheitlich analysiert und ausgewertet</w:t>
      </w:r>
      <w:r w:rsidR="00C21875" w:rsidRPr="001C6289">
        <w:rPr>
          <w:rFonts w:ascii="CorporateSTOT" w:eastAsia="Times New Roman" w:hAnsi="CorporateSTOT" w:cs="Times New Roman"/>
          <w:lang w:val="de-DE" w:eastAsia="en-GB"/>
        </w:rPr>
        <w:t xml:space="preserve"> werden</w:t>
      </w:r>
      <w:r w:rsidR="00B07128" w:rsidRPr="001C6289">
        <w:rPr>
          <w:rFonts w:ascii="CorporateSTOT" w:eastAsia="Times New Roman" w:hAnsi="CorporateSTOT" w:cs="Times New Roman"/>
          <w:lang w:val="de-DE" w:eastAsia="en-GB"/>
        </w:rPr>
        <w:t>. Zudem wird die Frage nach der Abfallvermeidung in der Produktion auf dem Weg zur Klimaneutralität immer wichtiger.</w:t>
      </w:r>
      <w:r w:rsidR="00EA57C1" w:rsidRPr="001C6289">
        <w:rPr>
          <w:rFonts w:ascii="CorporateSTOT" w:eastAsia="Times New Roman" w:hAnsi="CorporateSTOT" w:cs="Times New Roman"/>
          <w:lang w:val="de-DE" w:eastAsia="en-GB"/>
        </w:rPr>
        <w:t> </w:t>
      </w:r>
    </w:p>
    <w:p w14:paraId="70A4D1E2" w14:textId="77777777" w:rsidR="00EA57C1" w:rsidRPr="001C6289" w:rsidRDefault="00EA57C1" w:rsidP="00EA57C1">
      <w:pPr>
        <w:rPr>
          <w:rFonts w:ascii="CorporateSTOT" w:eastAsia="Times New Roman" w:hAnsi="CorporateSTOT" w:cs="Times New Roman"/>
          <w:lang w:val="de-DE" w:eastAsia="en-GB"/>
        </w:rPr>
      </w:pPr>
    </w:p>
    <w:p w14:paraId="7E14C24F" w14:textId="462B10B6" w:rsidR="00EA57C1" w:rsidRPr="001C6289" w:rsidRDefault="00667608" w:rsidP="00EA57C1">
      <w:pPr>
        <w:rPr>
          <w:rFonts w:ascii="CorporateSTOT" w:eastAsia="Times New Roman" w:hAnsi="CorporateSTOT" w:cs="Times New Roman"/>
          <w:b/>
          <w:bCs/>
          <w:lang w:val="de-DE" w:eastAsia="en-GB"/>
        </w:rPr>
      </w:pPr>
      <w:r w:rsidRPr="001C6289">
        <w:rPr>
          <w:rFonts w:ascii="CorporateSTOT" w:eastAsia="Times New Roman" w:hAnsi="CorporateSTOT" w:cs="Times New Roman"/>
          <w:b/>
          <w:bCs/>
          <w:lang w:val="de-DE" w:eastAsia="en-GB"/>
        </w:rPr>
        <w:t xml:space="preserve">Die Zukunft beginnt jetzt im </w:t>
      </w:r>
      <w:r w:rsidR="00EA57C1" w:rsidRPr="001C6289">
        <w:rPr>
          <w:rFonts w:ascii="CorporateSTOT" w:eastAsia="Times New Roman" w:hAnsi="CorporateSTOT" w:cs="Times New Roman"/>
          <w:b/>
          <w:bCs/>
          <w:lang w:val="de-DE" w:eastAsia="en-GB"/>
        </w:rPr>
        <w:t>FutureLab</w:t>
      </w:r>
    </w:p>
    <w:p w14:paraId="7D6F5099" w14:textId="77777777" w:rsidR="00EA57C1" w:rsidRPr="001C6289" w:rsidRDefault="00EA57C1" w:rsidP="00EA57C1">
      <w:pPr>
        <w:rPr>
          <w:rFonts w:ascii="CorporateSTOT" w:eastAsia="Times New Roman" w:hAnsi="CorporateSTOT" w:cs="Times New Roman"/>
          <w:lang w:val="de-DE" w:eastAsia="en-GB"/>
        </w:rPr>
      </w:pPr>
    </w:p>
    <w:p w14:paraId="778B3706" w14:textId="4C0F79A1" w:rsidR="00D33003" w:rsidRPr="001C6289" w:rsidRDefault="00E60DAE" w:rsidP="005B59ED">
      <w:pPr>
        <w:rPr>
          <w:rFonts w:ascii="CorporateSTOT" w:eastAsia="Times New Roman" w:hAnsi="CorporateSTOT" w:cs="Times New Roman"/>
          <w:lang w:val="de-DE" w:eastAsia="en-GB"/>
        </w:rPr>
      </w:pPr>
      <w:r w:rsidRPr="001C6289">
        <w:rPr>
          <w:rFonts w:ascii="CorporateSTOT" w:eastAsia="Times New Roman" w:hAnsi="CorporateSTOT" w:cs="Times New Roman"/>
          <w:lang w:val="de-DE" w:eastAsia="en-GB"/>
        </w:rPr>
        <w:t>I</w:t>
      </w:r>
      <w:r w:rsidR="008B554F" w:rsidRPr="001C6289">
        <w:rPr>
          <w:rFonts w:ascii="CorporateSTOT" w:eastAsia="Times New Roman" w:hAnsi="CorporateSTOT" w:cs="Times New Roman"/>
          <w:lang w:val="de-DE" w:eastAsia="en-GB"/>
        </w:rPr>
        <w:t>m</w:t>
      </w:r>
      <w:r w:rsidRPr="001C6289">
        <w:rPr>
          <w:rFonts w:ascii="CorporateSTOT" w:eastAsia="Times New Roman" w:hAnsi="CorporateSTOT" w:cs="Times New Roman"/>
          <w:lang w:val="de-DE" w:eastAsia="en-GB"/>
        </w:rPr>
        <w:t xml:space="preserve"> FutureLab zeigt LAPP </w:t>
      </w:r>
      <w:r w:rsidR="0093442B" w:rsidRPr="001C6289">
        <w:rPr>
          <w:rFonts w:ascii="CorporateSTOT" w:eastAsia="Times New Roman" w:hAnsi="CorporateSTOT" w:cs="Times New Roman"/>
          <w:lang w:val="de-DE" w:eastAsia="en-GB"/>
        </w:rPr>
        <w:t xml:space="preserve">am Messestand mehrere </w:t>
      </w:r>
      <w:r w:rsidRPr="001C6289">
        <w:rPr>
          <w:rFonts w:ascii="CorporateSTOT" w:eastAsia="Times New Roman" w:hAnsi="CorporateSTOT" w:cs="Times New Roman"/>
          <w:lang w:val="de-DE" w:eastAsia="en-GB"/>
        </w:rPr>
        <w:t xml:space="preserve">innovative Produkt- und Servicelösungen. </w:t>
      </w:r>
      <w:r w:rsidR="0093442B" w:rsidRPr="001C6289">
        <w:rPr>
          <w:rFonts w:ascii="CorporateSTOT" w:eastAsia="Times New Roman" w:hAnsi="CorporateSTOT" w:cs="Times New Roman"/>
          <w:lang w:val="de-DE" w:eastAsia="en-GB"/>
        </w:rPr>
        <w:t xml:space="preserve">Bei der </w:t>
      </w:r>
      <w:r w:rsidR="0093442B" w:rsidRPr="001C6289">
        <w:rPr>
          <w:rFonts w:ascii="CorporateSTOT" w:eastAsia="Times New Roman" w:hAnsi="CorporateSTOT" w:cs="Times New Roman"/>
          <w:b/>
          <w:bCs/>
          <w:lang w:val="de-DE" w:eastAsia="en-GB"/>
        </w:rPr>
        <w:t>zeroCM</w:t>
      </w:r>
      <w:r w:rsidR="0093442B" w:rsidRPr="001C6289">
        <w:rPr>
          <w:rFonts w:ascii="CorporateSTOT" w:eastAsia="Times New Roman" w:hAnsi="CorporateSTOT" w:cs="Times New Roman"/>
          <w:b/>
          <w:bCs/>
          <w:vertAlign w:val="superscript"/>
          <w:lang w:val="de-DE" w:eastAsia="en-GB"/>
        </w:rPr>
        <w:t>®</w:t>
      </w:r>
      <w:r w:rsidR="0093442B" w:rsidRPr="001C6289">
        <w:rPr>
          <w:rFonts w:ascii="CorporateSTOT" w:eastAsia="Times New Roman" w:hAnsi="CorporateSTOT" w:cs="Times New Roman"/>
          <w:b/>
          <w:bCs/>
          <w:lang w:val="de-DE" w:eastAsia="en-GB"/>
        </w:rPr>
        <w:t>-Technologie</w:t>
      </w:r>
      <w:r w:rsidR="0093442B" w:rsidRPr="001C6289">
        <w:rPr>
          <w:rFonts w:ascii="CorporateSTOT" w:eastAsia="Times New Roman" w:hAnsi="CorporateSTOT" w:cs="Times New Roman"/>
          <w:lang w:val="de-DE" w:eastAsia="en-GB"/>
        </w:rPr>
        <w:t xml:space="preserve"> handelt es sich um eine spezielle, innovative Verseiltechnik, die elektromagnetische Störungen innerhalb von Verbindungslösungen nahezu eliminiert – und damit für dauerhafte Netzstabilität sorgt. Mit dem </w:t>
      </w:r>
      <w:r w:rsidR="008B554F" w:rsidRPr="001C6289">
        <w:rPr>
          <w:rFonts w:ascii="CorporateSTOT" w:eastAsia="Times New Roman" w:hAnsi="CorporateSTOT" w:cs="Times New Roman"/>
          <w:b/>
          <w:bCs/>
          <w:lang w:val="de-DE" w:eastAsia="en-GB"/>
        </w:rPr>
        <w:t>Network Approval Service</w:t>
      </w:r>
      <w:r w:rsidR="0093442B" w:rsidRPr="001C6289">
        <w:rPr>
          <w:rFonts w:ascii="CorporateSTOT" w:eastAsia="Times New Roman" w:hAnsi="CorporateSTOT" w:cs="Times New Roman"/>
          <w:lang w:val="de-DE" w:eastAsia="en-GB"/>
        </w:rPr>
        <w:t xml:space="preserve"> können Anwender</w:t>
      </w:r>
      <w:r w:rsidR="00852174" w:rsidRPr="001C6289">
        <w:rPr>
          <w:rFonts w:ascii="CorporateSTOT" w:eastAsia="Times New Roman" w:hAnsi="CorporateSTOT" w:cs="Times New Roman"/>
          <w:lang w:val="de-DE" w:eastAsia="en-GB"/>
        </w:rPr>
        <w:t>:innen</w:t>
      </w:r>
      <w:r w:rsidR="0093442B" w:rsidRPr="001C6289">
        <w:rPr>
          <w:rFonts w:ascii="CorporateSTOT" w:eastAsia="Times New Roman" w:hAnsi="CorporateSTOT" w:cs="Times New Roman"/>
          <w:lang w:val="de-DE" w:eastAsia="en-GB"/>
        </w:rPr>
        <w:t xml:space="preserve"> den gesamten Zustand eines Maschinennetzwerks auf Robustheit überprüfen lassen. </w:t>
      </w:r>
      <w:r w:rsidR="005B59ED" w:rsidRPr="001C6289">
        <w:rPr>
          <w:rFonts w:ascii="CorporateSTOT" w:eastAsia="Times New Roman" w:hAnsi="CorporateSTOT" w:cs="Times New Roman"/>
          <w:lang w:val="de-DE" w:eastAsia="en-GB"/>
        </w:rPr>
        <w:t xml:space="preserve">Neu ist auch das </w:t>
      </w:r>
      <w:r w:rsidR="005B59ED" w:rsidRPr="001C6289">
        <w:rPr>
          <w:rFonts w:ascii="CorporateSTOT" w:eastAsia="Times New Roman" w:hAnsi="CorporateSTOT" w:cs="Times New Roman"/>
          <w:b/>
          <w:bCs/>
          <w:lang w:val="de-DE" w:eastAsia="en-GB"/>
        </w:rPr>
        <w:t>eKanban-Regal</w:t>
      </w:r>
      <w:r w:rsidR="008B554F" w:rsidRPr="001C6289">
        <w:rPr>
          <w:rFonts w:ascii="CorporateSTOT" w:eastAsia="Times New Roman" w:hAnsi="CorporateSTOT" w:cs="Times New Roman"/>
          <w:lang w:val="de-DE" w:eastAsia="en-GB"/>
        </w:rPr>
        <w:t>, mit dem sich Kabelrestlängen auf Trommeln zuverlässig anzeigen lassen. Eine weitere Innovation ist die neue</w:t>
      </w:r>
      <w:r w:rsidR="00C21875" w:rsidRPr="001C6289">
        <w:rPr>
          <w:rFonts w:ascii="CorporateSTOT" w:eastAsia="Times New Roman" w:hAnsi="CorporateSTOT" w:cs="Times New Roman"/>
          <w:lang w:val="de-DE" w:eastAsia="en-GB"/>
        </w:rPr>
        <w:t xml:space="preserve"> </w:t>
      </w:r>
      <w:r w:rsidR="00EA57C1" w:rsidRPr="001C6289">
        <w:rPr>
          <w:rFonts w:ascii="CorporateSTOT" w:eastAsia="Times New Roman" w:hAnsi="CorporateSTOT" w:cs="Times New Roman"/>
          <w:lang w:val="de-DE" w:eastAsia="en-GB"/>
        </w:rPr>
        <w:t>Bilderkennungssoftware</w:t>
      </w:r>
      <w:r w:rsidR="008B554F" w:rsidRPr="001C6289">
        <w:rPr>
          <w:rFonts w:ascii="CorporateSTOT" w:eastAsia="Times New Roman" w:hAnsi="CorporateSTOT" w:cs="Times New Roman"/>
          <w:lang w:val="de-DE" w:eastAsia="en-GB"/>
        </w:rPr>
        <w:t>. Damit</w:t>
      </w:r>
      <w:r w:rsidR="005B59ED" w:rsidRPr="001C6289">
        <w:rPr>
          <w:rFonts w:ascii="CorporateSTOT" w:eastAsia="Times New Roman" w:hAnsi="CorporateSTOT" w:cs="Times New Roman"/>
          <w:lang w:val="de-DE" w:eastAsia="en-GB"/>
        </w:rPr>
        <w:t xml:space="preserve"> können einzelne Produkte erfasst werden und bei Bedarf automatisch </w:t>
      </w:r>
      <w:r w:rsidR="00EA57C1" w:rsidRPr="001C6289">
        <w:rPr>
          <w:rFonts w:ascii="CorporateSTOT" w:eastAsia="Times New Roman" w:hAnsi="CorporateSTOT" w:cs="Times New Roman"/>
          <w:lang w:val="de-DE" w:eastAsia="en-GB"/>
        </w:rPr>
        <w:t xml:space="preserve">im LAPP Online Shop </w:t>
      </w:r>
      <w:r w:rsidR="005B59ED" w:rsidRPr="001C6289">
        <w:rPr>
          <w:rFonts w:ascii="CorporateSTOT" w:eastAsia="Times New Roman" w:hAnsi="CorporateSTOT" w:cs="Times New Roman"/>
          <w:lang w:val="de-DE" w:eastAsia="en-GB"/>
        </w:rPr>
        <w:t>nachbestellt werden. Das</w:t>
      </w:r>
      <w:r w:rsidR="00EA57C1" w:rsidRPr="001C6289">
        <w:rPr>
          <w:rFonts w:ascii="CorporateSTOT" w:eastAsia="Times New Roman" w:hAnsi="CorporateSTOT" w:cs="Times New Roman"/>
          <w:lang w:val="de-DE" w:eastAsia="en-GB"/>
        </w:rPr>
        <w:t xml:space="preserve"> gewährleistet eine optimale Steuerung </w:t>
      </w:r>
      <w:r w:rsidR="005B59ED" w:rsidRPr="001C6289">
        <w:rPr>
          <w:rFonts w:ascii="CorporateSTOT" w:eastAsia="Times New Roman" w:hAnsi="CorporateSTOT" w:cs="Times New Roman"/>
          <w:lang w:val="de-DE" w:eastAsia="en-GB"/>
        </w:rPr>
        <w:t>d</w:t>
      </w:r>
      <w:r w:rsidR="00EA57C1" w:rsidRPr="001C6289">
        <w:rPr>
          <w:rFonts w:ascii="CorporateSTOT" w:eastAsia="Times New Roman" w:hAnsi="CorporateSTOT" w:cs="Times New Roman"/>
          <w:lang w:val="de-DE" w:eastAsia="en-GB"/>
        </w:rPr>
        <w:t xml:space="preserve">er Nachbestellungen – </w:t>
      </w:r>
      <w:r w:rsidR="005B59ED" w:rsidRPr="001C6289">
        <w:rPr>
          <w:rFonts w:ascii="CorporateSTOT" w:eastAsia="Times New Roman" w:hAnsi="CorporateSTOT" w:cs="Times New Roman"/>
          <w:lang w:val="de-DE" w:eastAsia="en-GB"/>
        </w:rPr>
        <w:t xml:space="preserve">und </w:t>
      </w:r>
      <w:r w:rsidR="00D33003" w:rsidRPr="001C6289">
        <w:rPr>
          <w:rFonts w:ascii="CorporateSTOT" w:eastAsia="Times New Roman" w:hAnsi="CorporateSTOT" w:cs="Times New Roman"/>
          <w:lang w:val="de-DE" w:eastAsia="en-GB"/>
        </w:rPr>
        <w:t>Engpässe werden vermieden.</w:t>
      </w:r>
    </w:p>
    <w:p w14:paraId="585C99E5" w14:textId="77777777" w:rsidR="00B07128" w:rsidRPr="001C6289" w:rsidRDefault="00B07128" w:rsidP="00B07128">
      <w:pPr>
        <w:rPr>
          <w:rFonts w:ascii="CorporateSTOT" w:eastAsia="Times New Roman" w:hAnsi="CorporateSTOT" w:cs="Times New Roman"/>
          <w:lang w:val="de-DE" w:eastAsia="en-GB"/>
        </w:rPr>
      </w:pPr>
    </w:p>
    <w:p w14:paraId="7388B96F" w14:textId="7D73219F" w:rsidR="00B07128" w:rsidRPr="001C6289" w:rsidRDefault="002C28F3" w:rsidP="00B07128">
      <w:pPr>
        <w:rPr>
          <w:rFonts w:ascii="CorporateSTOT" w:eastAsia="Times New Roman" w:hAnsi="CorporateSTOT" w:cs="Times New Roman"/>
          <w:b/>
          <w:bCs/>
          <w:lang w:val="de-DE" w:eastAsia="en-GB"/>
        </w:rPr>
      </w:pPr>
      <w:r w:rsidRPr="001C6289">
        <w:rPr>
          <w:rFonts w:ascii="CorporateSTOT" w:eastAsia="Times New Roman" w:hAnsi="CorporateSTOT" w:cs="Times New Roman"/>
          <w:b/>
          <w:bCs/>
          <w:lang w:val="de-DE" w:eastAsia="en-GB"/>
        </w:rPr>
        <w:t>Enabler Stage für die Trendthemen</w:t>
      </w:r>
    </w:p>
    <w:p w14:paraId="5F3ECFF5" w14:textId="77777777" w:rsidR="00B07128" w:rsidRPr="001C6289" w:rsidRDefault="00B07128" w:rsidP="00B07128">
      <w:pPr>
        <w:rPr>
          <w:rFonts w:ascii="CorporateSTOT" w:eastAsia="Times New Roman" w:hAnsi="CorporateSTOT" w:cs="Times New Roman"/>
          <w:lang w:val="de-DE" w:eastAsia="en-GB"/>
        </w:rPr>
      </w:pPr>
    </w:p>
    <w:p w14:paraId="13A1CE38" w14:textId="27EA9ED7" w:rsidR="00F870DE" w:rsidRPr="001C6289" w:rsidRDefault="002C28F3" w:rsidP="00F870DE">
      <w:pPr>
        <w:rPr>
          <w:rFonts w:ascii="CorporateSTOT" w:eastAsia="Times New Roman" w:hAnsi="CorporateSTOT" w:cs="Times New Roman"/>
          <w:lang w:val="de-DE" w:eastAsia="en-GB"/>
        </w:rPr>
      </w:pPr>
      <w:r w:rsidRPr="001C6289">
        <w:rPr>
          <w:rFonts w:ascii="CorporateSTOT" w:eastAsia="Times New Roman" w:hAnsi="CorporateSTOT" w:cs="Times New Roman"/>
          <w:lang w:val="de-DE" w:eastAsia="en-GB"/>
        </w:rPr>
        <w:t>Um die großen Trendthemen SPE, Gleichstrom, EMV und ÖLFLEX</w:t>
      </w:r>
      <w:r w:rsidRPr="001C6289">
        <w:rPr>
          <w:rFonts w:ascii="CorporateSTOT" w:eastAsia="Times New Roman" w:hAnsi="CorporateSTOT" w:cs="Times New Roman"/>
          <w:vertAlign w:val="superscript"/>
          <w:lang w:val="de-DE" w:eastAsia="en-GB"/>
        </w:rPr>
        <w:t>®</w:t>
      </w:r>
      <w:r w:rsidRPr="001C6289">
        <w:rPr>
          <w:rFonts w:ascii="CorporateSTOT" w:eastAsia="Times New Roman" w:hAnsi="CorporateSTOT" w:cs="Times New Roman"/>
          <w:lang w:val="de-DE" w:eastAsia="en-GB"/>
        </w:rPr>
        <w:t xml:space="preserve"> CONNECT Systemlösungen geht es auch auf der</w:t>
      </w:r>
      <w:r w:rsidR="00B07128" w:rsidRPr="001C6289">
        <w:rPr>
          <w:rFonts w:ascii="CorporateSTOT" w:eastAsia="Times New Roman" w:hAnsi="CorporateSTOT" w:cs="Times New Roman"/>
          <w:lang w:val="de-DE" w:eastAsia="en-GB"/>
        </w:rPr>
        <w:t xml:space="preserve"> Enabler Stage </w:t>
      </w:r>
      <w:r w:rsidRPr="001C6289">
        <w:rPr>
          <w:rFonts w:ascii="CorporateSTOT" w:eastAsia="Times New Roman" w:hAnsi="CorporateSTOT" w:cs="Times New Roman"/>
          <w:lang w:val="de-DE" w:eastAsia="en-GB"/>
        </w:rPr>
        <w:t>am Messestand</w:t>
      </w:r>
      <w:r w:rsidR="003C4E1C" w:rsidRPr="001C6289">
        <w:rPr>
          <w:rFonts w:ascii="CorporateSTOT" w:eastAsia="Times New Roman" w:hAnsi="CorporateSTOT" w:cs="Times New Roman"/>
          <w:lang w:val="de-DE" w:eastAsia="en-GB"/>
        </w:rPr>
        <w:t xml:space="preserve">. Vorträge dazu gibt es täglich um 15 Uhr. Außerdem </w:t>
      </w:r>
      <w:r w:rsidR="00592B97" w:rsidRPr="001C6289">
        <w:rPr>
          <w:rFonts w:ascii="CorporateSTOT" w:eastAsia="Times New Roman" w:hAnsi="CorporateSTOT" w:cs="Times New Roman"/>
          <w:lang w:val="de-DE" w:eastAsia="en-GB"/>
        </w:rPr>
        <w:t>finden</w:t>
      </w:r>
      <w:r w:rsidR="003C4E1C" w:rsidRPr="001C6289">
        <w:rPr>
          <w:rFonts w:ascii="CorporateSTOT" w:eastAsia="Times New Roman" w:hAnsi="CorporateSTOT" w:cs="Times New Roman"/>
          <w:lang w:val="de-DE" w:eastAsia="en-GB"/>
        </w:rPr>
        <w:t xml:space="preserve"> dort Live-</w:t>
      </w:r>
      <w:r w:rsidR="00592B97" w:rsidRPr="001C6289">
        <w:rPr>
          <w:rFonts w:ascii="CorporateSTOT" w:eastAsia="Times New Roman" w:hAnsi="CorporateSTOT" w:cs="Times New Roman"/>
          <w:lang w:val="de-DE" w:eastAsia="en-GB"/>
        </w:rPr>
        <w:t>V</w:t>
      </w:r>
      <w:r w:rsidR="003C4E1C" w:rsidRPr="001C6289">
        <w:rPr>
          <w:rFonts w:ascii="CorporateSTOT" w:eastAsia="Times New Roman" w:hAnsi="CorporateSTOT" w:cs="Times New Roman"/>
          <w:lang w:val="de-DE" w:eastAsia="en-GB"/>
        </w:rPr>
        <w:t xml:space="preserve">orstellungen der Neuprodukte </w:t>
      </w:r>
      <w:r w:rsidR="00F67C07" w:rsidRPr="001C6289">
        <w:rPr>
          <w:rFonts w:ascii="CorporateSTOT" w:eastAsia="Times New Roman" w:hAnsi="CorporateSTOT" w:cs="Times New Roman"/>
          <w:lang w:val="de-DE" w:eastAsia="en-GB"/>
        </w:rPr>
        <w:t xml:space="preserve">sowie </w:t>
      </w:r>
      <w:r w:rsidR="003C4E1C" w:rsidRPr="001C6289">
        <w:rPr>
          <w:rFonts w:ascii="CorporateSTOT" w:eastAsia="Times New Roman" w:hAnsi="CorporateSTOT" w:cs="Times New Roman"/>
          <w:lang w:val="de-DE" w:eastAsia="en-GB"/>
        </w:rPr>
        <w:t>Kaffee-Talks zu</w:t>
      </w:r>
      <w:r w:rsidR="008B554F" w:rsidRPr="001C6289">
        <w:rPr>
          <w:rFonts w:ascii="CorporateSTOT" w:eastAsia="Times New Roman" w:hAnsi="CorporateSTOT" w:cs="Times New Roman"/>
          <w:lang w:val="de-DE" w:eastAsia="en-GB"/>
        </w:rPr>
        <w:t xml:space="preserve"> den Themen</w:t>
      </w:r>
      <w:r w:rsidR="003C4E1C" w:rsidRPr="001C6289">
        <w:rPr>
          <w:rFonts w:ascii="CorporateSTOT" w:eastAsia="Times New Roman" w:hAnsi="CorporateSTOT" w:cs="Times New Roman"/>
          <w:lang w:val="de-DE" w:eastAsia="en-GB"/>
        </w:rPr>
        <w:t xml:space="preserve"> Nachhaltigkeit und Innovationsmanagement</w:t>
      </w:r>
      <w:r w:rsidR="00592B97" w:rsidRPr="001C6289">
        <w:rPr>
          <w:rFonts w:ascii="CorporateSTOT" w:eastAsia="Times New Roman" w:hAnsi="CorporateSTOT" w:cs="Times New Roman"/>
          <w:lang w:val="de-DE" w:eastAsia="en-GB"/>
        </w:rPr>
        <w:t xml:space="preserve"> statt</w:t>
      </w:r>
      <w:r w:rsidR="003C4E1C" w:rsidRPr="001C6289">
        <w:rPr>
          <w:rFonts w:ascii="CorporateSTOT" w:eastAsia="Times New Roman" w:hAnsi="CorporateSTOT" w:cs="Times New Roman"/>
          <w:lang w:val="de-DE" w:eastAsia="en-GB"/>
        </w:rPr>
        <w:t xml:space="preserve">. Mehr </w:t>
      </w:r>
      <w:r w:rsidR="008B554F" w:rsidRPr="001C6289">
        <w:rPr>
          <w:rFonts w:ascii="CorporateSTOT" w:eastAsia="Times New Roman" w:hAnsi="CorporateSTOT" w:cs="Times New Roman"/>
          <w:lang w:val="de-DE" w:eastAsia="en-GB"/>
        </w:rPr>
        <w:t xml:space="preserve">Infos zum Programm </w:t>
      </w:r>
      <w:r w:rsidR="003C4E1C" w:rsidRPr="001C6289">
        <w:rPr>
          <w:rFonts w:ascii="CorporateSTOT" w:eastAsia="Times New Roman" w:hAnsi="CorporateSTOT" w:cs="Times New Roman"/>
          <w:lang w:val="de-DE" w:eastAsia="en-GB"/>
        </w:rPr>
        <w:t>unter</w:t>
      </w:r>
      <w:r w:rsidR="003F4CA3" w:rsidRPr="001C6289">
        <w:rPr>
          <w:rFonts w:ascii="CorporateSTOT" w:eastAsia="Times New Roman" w:hAnsi="CorporateSTOT" w:cs="Times New Roman"/>
          <w:lang w:val="de-DE" w:eastAsia="en-GB"/>
        </w:rPr>
        <w:t xml:space="preserve"> </w:t>
      </w:r>
      <w:hyperlink r:id="rId11" w:history="1">
        <w:r w:rsidR="00B57833" w:rsidRPr="001C6289">
          <w:rPr>
            <w:rStyle w:val="Hyperlink"/>
            <w:rFonts w:ascii="CorporateSTOT" w:hAnsi="CorporateSTOT"/>
            <w:lang w:val="de-DE"/>
          </w:rPr>
          <w:t>www.lapp.c</w:t>
        </w:r>
        <w:r w:rsidR="00B57833" w:rsidRPr="001C6289">
          <w:rPr>
            <w:rStyle w:val="Hyperlink"/>
            <w:rFonts w:ascii="CorporateSTOT" w:hAnsi="CorporateSTOT"/>
            <w:lang w:val="de-DE"/>
          </w:rPr>
          <w:t>o</w:t>
        </w:r>
        <w:r w:rsidR="00B57833" w:rsidRPr="001C6289">
          <w:rPr>
            <w:rStyle w:val="Hyperlink"/>
            <w:rFonts w:ascii="CorporateSTOT" w:hAnsi="CorporateSTOT"/>
            <w:lang w:val="de-DE"/>
          </w:rPr>
          <w:t>m/de/de/051503</w:t>
        </w:r>
      </w:hyperlink>
      <w:r w:rsidR="007C692B" w:rsidRPr="001C6289">
        <w:rPr>
          <w:rFonts w:ascii="CorporateSTOT" w:eastAsia="Times New Roman" w:hAnsi="CorporateSTOT" w:cs="Times New Roman"/>
          <w:lang w:val="de-DE" w:eastAsia="en-GB"/>
        </w:rPr>
        <w:t>.</w:t>
      </w:r>
    </w:p>
    <w:p w14:paraId="17F832BB" w14:textId="77777777" w:rsidR="00B57833" w:rsidRPr="001C6289" w:rsidRDefault="00B57833" w:rsidP="00F870DE">
      <w:pPr>
        <w:rPr>
          <w:rFonts w:ascii="CorporateSTOT" w:eastAsia="Times New Roman" w:hAnsi="CorporateSTOT" w:cs="Times New Roman"/>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52DECBB4" w:rsidR="00225458" w:rsidRDefault="00225458" w:rsidP="00F706F9">
      <w:pPr>
        <w:spacing w:after="100" w:afterAutospacing="1" w:line="312" w:lineRule="auto"/>
        <w:rPr>
          <w:rFonts w:ascii="CorpoS" w:eastAsia="Times New Roman" w:hAnsi="CorpoS" w:cs="Times New Roman"/>
          <w:b/>
          <w:bCs/>
          <w:lang w:val="de-DE" w:eastAsia="en-GB"/>
        </w:rPr>
      </w:pPr>
      <w:r w:rsidRPr="00225458">
        <w:rPr>
          <w:rFonts w:ascii="CorpoS" w:eastAsia="Times New Roman" w:hAnsi="CorpoS" w:cs="Times New Roman"/>
          <w:b/>
          <w:bCs/>
          <w:lang w:val="de-DE" w:eastAsia="en-GB"/>
        </w:rPr>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A07BC4" w14:paraId="30F7965E" w14:textId="77777777" w:rsidTr="00DB05C2">
        <w:tc>
          <w:tcPr>
            <w:tcW w:w="3681" w:type="dxa"/>
          </w:tcPr>
          <w:p w14:paraId="1917983F" w14:textId="081D0F84" w:rsidR="00DB05C2" w:rsidRDefault="00A07BC4"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5DE900DC" wp14:editId="46F431DF">
                  <wp:extent cx="1800000"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6E1E4AC1" w:rsidR="00A07BC4" w:rsidRDefault="00A07BC4" w:rsidP="00A07BC4">
            <w:pPr>
              <w:spacing w:after="100" w:afterAutospacing="1" w:line="312" w:lineRule="auto"/>
              <w:rPr>
                <w:rFonts w:ascii="CorpoS" w:eastAsia="Times New Roman" w:hAnsi="CorpoS" w:cs="Times New Roman"/>
                <w:b/>
                <w:bCs/>
                <w:lang w:val="de-DE" w:eastAsia="en-GB"/>
              </w:rPr>
            </w:pPr>
          </w:p>
        </w:tc>
        <w:tc>
          <w:tcPr>
            <w:tcW w:w="4394" w:type="dxa"/>
          </w:tcPr>
          <w:p w14:paraId="4E424272" w14:textId="2C02C254" w:rsidR="00DB05C2" w:rsidRPr="00DB05C2" w:rsidRDefault="00A07BC4"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ÖLFLEX® SERVO FD zeroCM</w:t>
            </w:r>
          </w:p>
          <w:p w14:paraId="0291C462" w14:textId="07FD1219" w:rsidR="00DB05C2" w:rsidRPr="00DB05C2" w:rsidRDefault="00A07BC4"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Die innovative Verseiltechnik der ÖLFLEX® SERVO FD zeroCM </w:t>
            </w:r>
            <w:r w:rsidR="00685845">
              <w:rPr>
                <w:rFonts w:ascii="CorpoS" w:eastAsia="Times New Roman" w:hAnsi="CorpoS" w:cs="Times New Roman"/>
                <w:lang w:val="de-DE" w:eastAsia="en-GB"/>
              </w:rPr>
              <w:t xml:space="preserve">von LAPP </w:t>
            </w:r>
            <w:r>
              <w:rPr>
                <w:rFonts w:ascii="CorpoS" w:eastAsia="Times New Roman" w:hAnsi="CorpoS" w:cs="Times New Roman"/>
                <w:lang w:val="de-DE" w:eastAsia="en-GB"/>
              </w:rPr>
              <w:t>eliminiert Störströme nahezu.</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4A32993F"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A07BC4">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397DFA49" w14:textId="212A1B85"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15A516F2" w14:textId="77777777" w:rsidR="003A2197" w:rsidRDefault="003A2197" w:rsidP="003A2197">
      <w:pPr>
        <w:rPr>
          <w:rFonts w:ascii="CorpoS" w:eastAsia="Times New Roman" w:hAnsi="CorpoS" w:cs="Times New Roman"/>
          <w:color w:val="404040" w:themeColor="text1" w:themeTint="BF"/>
          <w:lang w:val="de-DE" w:eastAsia="en-GB"/>
        </w:rPr>
      </w:pPr>
      <w:r w:rsidRPr="00396A97">
        <w:rPr>
          <w:rFonts w:ascii="CorpoS" w:eastAsia="Times New Roman" w:hAnsi="CorpoS" w:cs="Times New Roman"/>
          <w:noProof/>
          <w:color w:val="000000" w:themeColor="text1"/>
          <w:lang w:val="de-DE" w:eastAsia="de-DE"/>
        </w:rPr>
        <mc:AlternateContent>
          <mc:Choice Requires="wps">
            <w:drawing>
              <wp:anchor distT="0" distB="0" distL="114300" distR="114300" simplePos="0" relativeHeight="251700224" behindDoc="0" locked="0" layoutInCell="1" allowOverlap="1" wp14:anchorId="35C6986D" wp14:editId="1ED2699D">
                <wp:simplePos x="0" y="0"/>
                <wp:positionH relativeFrom="page">
                  <wp:posOffset>720090</wp:posOffset>
                </wp:positionH>
                <wp:positionV relativeFrom="paragraph">
                  <wp:posOffset>0</wp:posOffset>
                </wp:positionV>
                <wp:extent cx="572135" cy="2540"/>
                <wp:effectExtent l="0" t="0" r="37465" b="35560"/>
                <wp:wrapNone/>
                <wp:docPr id="4" name="Straight Connector 21"/>
                <wp:cNvGraphicFramePr/>
                <a:graphic xmlns:a="http://schemas.openxmlformats.org/drawingml/2006/main">
                  <a:graphicData uri="http://schemas.microsoft.com/office/word/2010/wordprocessingShape">
                    <wps:wsp>
                      <wps:cNvCnPr/>
                      <wps:spPr>
                        <a:xfrm>
                          <a:off x="0" y="0"/>
                          <a:ext cx="572135" cy="2540"/>
                        </a:xfrm>
                        <a:prstGeom prst="line">
                          <a:avLst/>
                        </a:prstGeom>
                        <a:ln w="19050">
                          <a:solidFill>
                            <a:srgbClr val="FF71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36AA30" id="Straight Connector 21" o:spid="_x0000_s1026" style="position:absolute;z-index:2517002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6.7pt,0" to="10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" strokecolor="#ff7100" strokeweight="1.5pt">
                <v:stroke joinstyle="miter"/>
                <w10:wrap anchorx="page"/>
              </v:line>
            </w:pict>
          </mc:Fallback>
        </mc:AlternateContent>
      </w:r>
    </w:p>
    <w:p w14:paraId="796E1036"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Pressekontakt</w:t>
      </w:r>
    </w:p>
    <w:p w14:paraId="0E70E0B4" w14:textId="77777777" w:rsidR="003A2197" w:rsidRPr="00241C83" w:rsidRDefault="003A2197" w:rsidP="003A2197">
      <w:pPr>
        <w:rPr>
          <w:rFonts w:ascii="CorpoS" w:eastAsia="Times New Roman" w:hAnsi="CorpoS" w:cs="Times New Roman"/>
          <w:color w:val="404040" w:themeColor="text1" w:themeTint="BF"/>
          <w:lang w:val="de-DE" w:eastAsia="en-GB"/>
        </w:rPr>
      </w:pPr>
    </w:p>
    <w:p w14:paraId="1B692140"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LAPP Austria GmbH</w:t>
      </w:r>
    </w:p>
    <w:p w14:paraId="2B2D4F25"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Bremenstraße 8</w:t>
      </w:r>
    </w:p>
    <w:p w14:paraId="04420F71"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A – 4030 Linz</w:t>
      </w:r>
    </w:p>
    <w:p w14:paraId="75572316" w14:textId="77777777" w:rsidR="003A2197" w:rsidRPr="00241C83" w:rsidRDefault="003A2197" w:rsidP="003A2197">
      <w:pPr>
        <w:rPr>
          <w:rFonts w:ascii="CorpoS" w:eastAsia="Times New Roman" w:hAnsi="CorpoS" w:cs="Times New Roman"/>
          <w:color w:val="404040" w:themeColor="text1" w:themeTint="BF"/>
          <w:lang w:val="de-DE" w:eastAsia="en-GB"/>
        </w:rPr>
      </w:pPr>
    </w:p>
    <w:p w14:paraId="2AE9F64F"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Claudia Stieglbauer</w:t>
      </w:r>
    </w:p>
    <w:p w14:paraId="6C9AFD27"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Tel. +43 (0) 732 781272 201</w:t>
      </w:r>
    </w:p>
    <w:p w14:paraId="10EEB3D0"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 xml:space="preserve">claudia.stieglbauer@lapp.com </w:t>
      </w:r>
    </w:p>
    <w:p w14:paraId="3074E2BE"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www.lappaustria.at</w:t>
      </w:r>
    </w:p>
    <w:p w14:paraId="0F2B6500" w14:textId="77777777" w:rsidR="003A2197" w:rsidRPr="00241C83" w:rsidRDefault="003A2197" w:rsidP="003A2197">
      <w:pPr>
        <w:rPr>
          <w:rFonts w:ascii="CorpoS" w:eastAsia="Times New Roman" w:hAnsi="CorpoS" w:cs="Times New Roman"/>
          <w:color w:val="404040" w:themeColor="text1" w:themeTint="BF"/>
          <w:lang w:val="de-DE" w:eastAsia="en-GB"/>
        </w:rPr>
      </w:pPr>
    </w:p>
    <w:p w14:paraId="0ECE598A"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Über LAPP:</w:t>
      </w:r>
    </w:p>
    <w:p w14:paraId="1D4DC0E0" w14:textId="6FAAF0C3"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 xml:space="preserve">Die LAPP Austria GmbH – ein Unternehmen der LAPP Gruppe mit über 100 weltweiten Vertretungen, </w:t>
      </w:r>
      <w:r>
        <w:rPr>
          <w:rFonts w:ascii="CorpoS" w:eastAsia="Times New Roman" w:hAnsi="CorpoS" w:cs="Times New Roman"/>
          <w:color w:val="404040" w:themeColor="text1" w:themeTint="BF"/>
          <w:lang w:val="de-DE" w:eastAsia="en-GB"/>
        </w:rPr>
        <w:t>41</w:t>
      </w:r>
      <w:r w:rsidRPr="00241C83">
        <w:rPr>
          <w:rFonts w:ascii="CorpoS" w:eastAsia="Times New Roman" w:hAnsi="CorpoS" w:cs="Times New Roman"/>
          <w:color w:val="404040" w:themeColor="text1" w:themeTint="BF"/>
          <w:lang w:val="de-DE" w:eastAsia="en-GB"/>
        </w:rPr>
        <w:t xml:space="preserve"> Vertriebsgesellschaften, </w:t>
      </w:r>
      <w:r>
        <w:rPr>
          <w:rFonts w:ascii="CorpoS" w:eastAsia="Times New Roman" w:hAnsi="CorpoS" w:cs="Times New Roman"/>
          <w:color w:val="404040" w:themeColor="text1" w:themeTint="BF"/>
          <w:lang w:val="de-DE" w:eastAsia="en-GB"/>
        </w:rPr>
        <w:t>19</w:t>
      </w:r>
      <w:r w:rsidRPr="00241C83">
        <w:rPr>
          <w:rFonts w:ascii="CorpoS" w:eastAsia="Times New Roman" w:hAnsi="CorpoS" w:cs="Times New Roman"/>
          <w:color w:val="404040" w:themeColor="text1" w:themeTint="BF"/>
          <w:lang w:val="de-DE" w:eastAsia="en-GB"/>
        </w:rPr>
        <w:t xml:space="preserve"> </w:t>
      </w:r>
      <w:r w:rsidRPr="00241C83">
        <w:rPr>
          <w:rFonts w:ascii="CorpoS" w:eastAsia="Times New Roman" w:hAnsi="CorpoS" w:cs="Times New Roman"/>
          <w:color w:val="404040" w:themeColor="text1" w:themeTint="BF"/>
          <w:lang w:val="de-DE" w:eastAsia="en-GB"/>
        </w:rPr>
        <w:lastRenderedPageBreak/>
        <w:t xml:space="preserve">Produktionsstandorten und rund </w:t>
      </w:r>
      <w:r>
        <w:rPr>
          <w:rFonts w:ascii="CorpoS" w:eastAsia="Times New Roman" w:hAnsi="CorpoS" w:cs="Times New Roman"/>
          <w:color w:val="404040" w:themeColor="text1" w:themeTint="BF"/>
          <w:lang w:val="de-DE" w:eastAsia="en-GB"/>
        </w:rPr>
        <w:t>5000</w:t>
      </w:r>
      <w:r w:rsidRPr="00241C83">
        <w:rPr>
          <w:rFonts w:ascii="CorpoS" w:eastAsia="Times New Roman" w:hAnsi="CorpoS" w:cs="Times New Roman"/>
          <w:color w:val="404040" w:themeColor="text1" w:themeTint="BF"/>
          <w:lang w:val="de-DE" w:eastAsia="en-GB"/>
        </w:rPr>
        <w:t xml:space="preserve"> Mitarbeitern – ist einer der führenden Anbieter von integrierten Lösungen und Markenprodukten im Bereich der Kabel- und Verbindungstechnologie. </w:t>
      </w:r>
    </w:p>
    <w:p w14:paraId="4AED1EA0" w14:textId="77777777" w:rsidR="003A2197" w:rsidRPr="00241C83" w:rsidRDefault="003A2197" w:rsidP="003A2197">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05BCC462" w14:textId="77777777" w:rsidR="003A2197" w:rsidRDefault="003A2197" w:rsidP="003A2197">
      <w:pPr>
        <w:rPr>
          <w:rFonts w:ascii="CorpoS" w:eastAsia="Times New Roman" w:hAnsi="CorpoS" w:cs="Times New Roman"/>
          <w:b/>
          <w:bCs/>
          <w:color w:val="404040" w:themeColor="text1" w:themeTint="BF"/>
          <w:lang w:val="de-DE" w:eastAsia="en-GB"/>
        </w:rPr>
      </w:pPr>
      <w:r w:rsidRPr="00241C83">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24701CF4" w14:textId="77777777" w:rsidR="003A2197" w:rsidRDefault="003A2197" w:rsidP="00F9689C">
      <w:pPr>
        <w:pStyle w:val="StandardWeb"/>
        <w:spacing w:before="0" w:beforeAutospacing="0" w:line="312" w:lineRule="auto"/>
        <w:rPr>
          <w:rStyle w:val="Fett"/>
          <w:rFonts w:ascii="CorpoS" w:hAnsi="CorpoS"/>
          <w:b w:val="0"/>
          <w:lang w:val="de-DE"/>
        </w:rPr>
      </w:pPr>
    </w:p>
    <w:sectPr w:rsidR="003A2197" w:rsidSect="00565020">
      <w:headerReference w:type="default" r:id="rId14"/>
      <w:footerReference w:type="default" r:id="rId15"/>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3E83" w14:textId="77777777" w:rsidR="007267FC" w:rsidRDefault="007267FC" w:rsidP="000E70DF">
      <w:r>
        <w:separator/>
      </w:r>
    </w:p>
  </w:endnote>
  <w:endnote w:type="continuationSeparator" w:id="0">
    <w:p w14:paraId="39B45380" w14:textId="77777777" w:rsidR="007267FC" w:rsidRDefault="007267FC"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CorporateSTOT">
    <w:panose1 w:val="02020500000000000000"/>
    <w:charset w:val="00"/>
    <w:family w:val="roman"/>
    <w:notTrueType/>
    <w:pitch w:val="variable"/>
    <w:sig w:usb0="A00002A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5D8B" w14:textId="77777777" w:rsidR="007267FC" w:rsidRDefault="007267FC" w:rsidP="000E70DF">
      <w:r>
        <w:separator/>
      </w:r>
    </w:p>
  </w:footnote>
  <w:footnote w:type="continuationSeparator" w:id="0">
    <w:p w14:paraId="181942AF" w14:textId="77777777" w:rsidR="007267FC" w:rsidRDefault="007267FC"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3B73"/>
    <w:rsid w:val="000065AA"/>
    <w:rsid w:val="0000693C"/>
    <w:rsid w:val="0001089A"/>
    <w:rsid w:val="00014C28"/>
    <w:rsid w:val="000161FA"/>
    <w:rsid w:val="00016B39"/>
    <w:rsid w:val="00020971"/>
    <w:rsid w:val="00024DB4"/>
    <w:rsid w:val="0003203B"/>
    <w:rsid w:val="00040A94"/>
    <w:rsid w:val="00045DCD"/>
    <w:rsid w:val="000504E7"/>
    <w:rsid w:val="00053394"/>
    <w:rsid w:val="000554A3"/>
    <w:rsid w:val="00055AC2"/>
    <w:rsid w:val="000576E4"/>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56B7"/>
    <w:rsid w:val="000D2FAC"/>
    <w:rsid w:val="000D34B5"/>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62"/>
    <w:rsid w:val="001339C0"/>
    <w:rsid w:val="001351CC"/>
    <w:rsid w:val="0013787C"/>
    <w:rsid w:val="00140597"/>
    <w:rsid w:val="00145E36"/>
    <w:rsid w:val="00154BEF"/>
    <w:rsid w:val="00155EF6"/>
    <w:rsid w:val="00156D6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6212"/>
    <w:rsid w:val="001C6289"/>
    <w:rsid w:val="001C7C42"/>
    <w:rsid w:val="001D28E5"/>
    <w:rsid w:val="001D644E"/>
    <w:rsid w:val="001D65D8"/>
    <w:rsid w:val="001E05C3"/>
    <w:rsid w:val="001F2F76"/>
    <w:rsid w:val="001F3EA3"/>
    <w:rsid w:val="001F7605"/>
    <w:rsid w:val="002005AD"/>
    <w:rsid w:val="00221013"/>
    <w:rsid w:val="0022226F"/>
    <w:rsid w:val="00222D4E"/>
    <w:rsid w:val="00225458"/>
    <w:rsid w:val="002304DC"/>
    <w:rsid w:val="00232392"/>
    <w:rsid w:val="00237B77"/>
    <w:rsid w:val="002412F6"/>
    <w:rsid w:val="002506BD"/>
    <w:rsid w:val="00253F7E"/>
    <w:rsid w:val="0025593C"/>
    <w:rsid w:val="00256EC3"/>
    <w:rsid w:val="002612C7"/>
    <w:rsid w:val="00263BF6"/>
    <w:rsid w:val="00266052"/>
    <w:rsid w:val="0027757A"/>
    <w:rsid w:val="002953F8"/>
    <w:rsid w:val="002963CE"/>
    <w:rsid w:val="002A0180"/>
    <w:rsid w:val="002A68B7"/>
    <w:rsid w:val="002B26DA"/>
    <w:rsid w:val="002B6309"/>
    <w:rsid w:val="002C28F3"/>
    <w:rsid w:val="002C594C"/>
    <w:rsid w:val="002C59C3"/>
    <w:rsid w:val="002C7EA6"/>
    <w:rsid w:val="002D2F8E"/>
    <w:rsid w:val="002D43CB"/>
    <w:rsid w:val="002D47B2"/>
    <w:rsid w:val="002D65B0"/>
    <w:rsid w:val="002D72C7"/>
    <w:rsid w:val="002E184A"/>
    <w:rsid w:val="002E1CA4"/>
    <w:rsid w:val="002E3BE2"/>
    <w:rsid w:val="002E64A8"/>
    <w:rsid w:val="002F184D"/>
    <w:rsid w:val="002F27B1"/>
    <w:rsid w:val="002F4A73"/>
    <w:rsid w:val="002F7F9C"/>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2190"/>
    <w:rsid w:val="00372605"/>
    <w:rsid w:val="00374B8E"/>
    <w:rsid w:val="00375EAC"/>
    <w:rsid w:val="00377385"/>
    <w:rsid w:val="00377674"/>
    <w:rsid w:val="00380196"/>
    <w:rsid w:val="00383142"/>
    <w:rsid w:val="0038484A"/>
    <w:rsid w:val="00393364"/>
    <w:rsid w:val="00396B2B"/>
    <w:rsid w:val="003977F6"/>
    <w:rsid w:val="003A0400"/>
    <w:rsid w:val="003A2197"/>
    <w:rsid w:val="003A7688"/>
    <w:rsid w:val="003B1AEF"/>
    <w:rsid w:val="003B32B4"/>
    <w:rsid w:val="003C131B"/>
    <w:rsid w:val="003C4E1C"/>
    <w:rsid w:val="003C5CB5"/>
    <w:rsid w:val="003E4BFE"/>
    <w:rsid w:val="003E67C9"/>
    <w:rsid w:val="003E6947"/>
    <w:rsid w:val="003F007D"/>
    <w:rsid w:val="003F1BDE"/>
    <w:rsid w:val="003F4CA3"/>
    <w:rsid w:val="003F5EC3"/>
    <w:rsid w:val="003F6AF3"/>
    <w:rsid w:val="004016B1"/>
    <w:rsid w:val="0040284C"/>
    <w:rsid w:val="00403154"/>
    <w:rsid w:val="00404B35"/>
    <w:rsid w:val="004138CF"/>
    <w:rsid w:val="00413FB2"/>
    <w:rsid w:val="00416EF4"/>
    <w:rsid w:val="0041773D"/>
    <w:rsid w:val="00417B0E"/>
    <w:rsid w:val="00423386"/>
    <w:rsid w:val="00424652"/>
    <w:rsid w:val="00430493"/>
    <w:rsid w:val="00433BAB"/>
    <w:rsid w:val="004345F5"/>
    <w:rsid w:val="004360E5"/>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2C6F"/>
    <w:rsid w:val="00562D1C"/>
    <w:rsid w:val="00565020"/>
    <w:rsid w:val="00571AC2"/>
    <w:rsid w:val="00573491"/>
    <w:rsid w:val="005742AE"/>
    <w:rsid w:val="00575831"/>
    <w:rsid w:val="00575D4C"/>
    <w:rsid w:val="005779F5"/>
    <w:rsid w:val="00582492"/>
    <w:rsid w:val="00583F0D"/>
    <w:rsid w:val="00592B97"/>
    <w:rsid w:val="00596886"/>
    <w:rsid w:val="005A5507"/>
    <w:rsid w:val="005A6BD3"/>
    <w:rsid w:val="005B0D69"/>
    <w:rsid w:val="005B59ED"/>
    <w:rsid w:val="005C5615"/>
    <w:rsid w:val="005C7E29"/>
    <w:rsid w:val="005D2A89"/>
    <w:rsid w:val="005D2BB6"/>
    <w:rsid w:val="005E3932"/>
    <w:rsid w:val="005E7DDB"/>
    <w:rsid w:val="005F6CFF"/>
    <w:rsid w:val="006012D5"/>
    <w:rsid w:val="006057FC"/>
    <w:rsid w:val="00606909"/>
    <w:rsid w:val="00611EA2"/>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67608"/>
    <w:rsid w:val="006711B2"/>
    <w:rsid w:val="006826B6"/>
    <w:rsid w:val="00685845"/>
    <w:rsid w:val="00687EDA"/>
    <w:rsid w:val="006912A5"/>
    <w:rsid w:val="00691A85"/>
    <w:rsid w:val="00692B56"/>
    <w:rsid w:val="006947EB"/>
    <w:rsid w:val="00694833"/>
    <w:rsid w:val="006B03E5"/>
    <w:rsid w:val="006B7203"/>
    <w:rsid w:val="006C40C3"/>
    <w:rsid w:val="006C77C5"/>
    <w:rsid w:val="006D1176"/>
    <w:rsid w:val="006E7DC3"/>
    <w:rsid w:val="006F1509"/>
    <w:rsid w:val="006F395A"/>
    <w:rsid w:val="006F48C4"/>
    <w:rsid w:val="006F6B3B"/>
    <w:rsid w:val="006F76D9"/>
    <w:rsid w:val="00702238"/>
    <w:rsid w:val="00702426"/>
    <w:rsid w:val="007069AA"/>
    <w:rsid w:val="007070C4"/>
    <w:rsid w:val="007149D4"/>
    <w:rsid w:val="0071719B"/>
    <w:rsid w:val="00724321"/>
    <w:rsid w:val="007267FC"/>
    <w:rsid w:val="00737D7F"/>
    <w:rsid w:val="00740676"/>
    <w:rsid w:val="00740913"/>
    <w:rsid w:val="00740CE5"/>
    <w:rsid w:val="00743583"/>
    <w:rsid w:val="00743A09"/>
    <w:rsid w:val="00743A97"/>
    <w:rsid w:val="00752F4D"/>
    <w:rsid w:val="00753ED2"/>
    <w:rsid w:val="00763AB4"/>
    <w:rsid w:val="0077114A"/>
    <w:rsid w:val="00771C81"/>
    <w:rsid w:val="007808A9"/>
    <w:rsid w:val="00780BD3"/>
    <w:rsid w:val="007865C6"/>
    <w:rsid w:val="00792353"/>
    <w:rsid w:val="00794484"/>
    <w:rsid w:val="007A06FF"/>
    <w:rsid w:val="007A1245"/>
    <w:rsid w:val="007A1E67"/>
    <w:rsid w:val="007A3CD9"/>
    <w:rsid w:val="007B1ADD"/>
    <w:rsid w:val="007B1BFE"/>
    <w:rsid w:val="007B1E5D"/>
    <w:rsid w:val="007B6F81"/>
    <w:rsid w:val="007C1967"/>
    <w:rsid w:val="007C4A74"/>
    <w:rsid w:val="007C692B"/>
    <w:rsid w:val="007C6BC2"/>
    <w:rsid w:val="007D027A"/>
    <w:rsid w:val="007D60FF"/>
    <w:rsid w:val="007D6F0B"/>
    <w:rsid w:val="007E0783"/>
    <w:rsid w:val="007E30F8"/>
    <w:rsid w:val="007E4707"/>
    <w:rsid w:val="007E6EBE"/>
    <w:rsid w:val="007F039D"/>
    <w:rsid w:val="007F647F"/>
    <w:rsid w:val="007F7FAF"/>
    <w:rsid w:val="00800CD4"/>
    <w:rsid w:val="008052BE"/>
    <w:rsid w:val="008105E7"/>
    <w:rsid w:val="00817AFD"/>
    <w:rsid w:val="00821C75"/>
    <w:rsid w:val="00831450"/>
    <w:rsid w:val="00832735"/>
    <w:rsid w:val="00841078"/>
    <w:rsid w:val="00852174"/>
    <w:rsid w:val="00852DEE"/>
    <w:rsid w:val="008606CF"/>
    <w:rsid w:val="00867ED2"/>
    <w:rsid w:val="008732CD"/>
    <w:rsid w:val="00880F65"/>
    <w:rsid w:val="008821BF"/>
    <w:rsid w:val="0088374F"/>
    <w:rsid w:val="00884CF9"/>
    <w:rsid w:val="0089331F"/>
    <w:rsid w:val="0089639F"/>
    <w:rsid w:val="008A5C0F"/>
    <w:rsid w:val="008A5E32"/>
    <w:rsid w:val="008A6AB6"/>
    <w:rsid w:val="008A7600"/>
    <w:rsid w:val="008B44A5"/>
    <w:rsid w:val="008B4E63"/>
    <w:rsid w:val="008B554F"/>
    <w:rsid w:val="008B63A3"/>
    <w:rsid w:val="008B756D"/>
    <w:rsid w:val="008D69BE"/>
    <w:rsid w:val="008E2007"/>
    <w:rsid w:val="008F36F0"/>
    <w:rsid w:val="008F4690"/>
    <w:rsid w:val="00901B77"/>
    <w:rsid w:val="00902C3A"/>
    <w:rsid w:val="0090321A"/>
    <w:rsid w:val="00904082"/>
    <w:rsid w:val="0090600C"/>
    <w:rsid w:val="0090734C"/>
    <w:rsid w:val="00913C26"/>
    <w:rsid w:val="00917655"/>
    <w:rsid w:val="00920D86"/>
    <w:rsid w:val="00924FA0"/>
    <w:rsid w:val="009308CF"/>
    <w:rsid w:val="0093339C"/>
    <w:rsid w:val="0093442B"/>
    <w:rsid w:val="00937BDE"/>
    <w:rsid w:val="00937C1C"/>
    <w:rsid w:val="00941C9B"/>
    <w:rsid w:val="009463D9"/>
    <w:rsid w:val="00952F67"/>
    <w:rsid w:val="0095509E"/>
    <w:rsid w:val="009601E7"/>
    <w:rsid w:val="00966F1F"/>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9F698A"/>
    <w:rsid w:val="00A00190"/>
    <w:rsid w:val="00A07BC4"/>
    <w:rsid w:val="00A1208C"/>
    <w:rsid w:val="00A16E3A"/>
    <w:rsid w:val="00A17E96"/>
    <w:rsid w:val="00A22E53"/>
    <w:rsid w:val="00A26E96"/>
    <w:rsid w:val="00A2770E"/>
    <w:rsid w:val="00A315FF"/>
    <w:rsid w:val="00A36BF0"/>
    <w:rsid w:val="00A40FF7"/>
    <w:rsid w:val="00A46BBB"/>
    <w:rsid w:val="00A51E78"/>
    <w:rsid w:val="00A64E5C"/>
    <w:rsid w:val="00A67D20"/>
    <w:rsid w:val="00A67D2A"/>
    <w:rsid w:val="00A708B6"/>
    <w:rsid w:val="00A70B0D"/>
    <w:rsid w:val="00A73603"/>
    <w:rsid w:val="00A73AAF"/>
    <w:rsid w:val="00A73ADC"/>
    <w:rsid w:val="00A764A1"/>
    <w:rsid w:val="00A80225"/>
    <w:rsid w:val="00A83108"/>
    <w:rsid w:val="00A83F93"/>
    <w:rsid w:val="00A86403"/>
    <w:rsid w:val="00A95882"/>
    <w:rsid w:val="00AA7F4E"/>
    <w:rsid w:val="00AB24AD"/>
    <w:rsid w:val="00AC003F"/>
    <w:rsid w:val="00AC615B"/>
    <w:rsid w:val="00AC6FE9"/>
    <w:rsid w:val="00AD601F"/>
    <w:rsid w:val="00AE0640"/>
    <w:rsid w:val="00AE2AFE"/>
    <w:rsid w:val="00AE3711"/>
    <w:rsid w:val="00AF7B80"/>
    <w:rsid w:val="00B02994"/>
    <w:rsid w:val="00B031A7"/>
    <w:rsid w:val="00B03772"/>
    <w:rsid w:val="00B0489D"/>
    <w:rsid w:val="00B0523E"/>
    <w:rsid w:val="00B06B4C"/>
    <w:rsid w:val="00B07128"/>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57833"/>
    <w:rsid w:val="00B60A84"/>
    <w:rsid w:val="00B61323"/>
    <w:rsid w:val="00B6459E"/>
    <w:rsid w:val="00B65BB0"/>
    <w:rsid w:val="00B65C77"/>
    <w:rsid w:val="00B66151"/>
    <w:rsid w:val="00B73421"/>
    <w:rsid w:val="00B73687"/>
    <w:rsid w:val="00B743F1"/>
    <w:rsid w:val="00B77DA4"/>
    <w:rsid w:val="00B850EC"/>
    <w:rsid w:val="00B855B7"/>
    <w:rsid w:val="00BA2738"/>
    <w:rsid w:val="00BA307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16BD0"/>
    <w:rsid w:val="00C20191"/>
    <w:rsid w:val="00C21875"/>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49DD"/>
    <w:rsid w:val="00CC02A7"/>
    <w:rsid w:val="00CC2B6E"/>
    <w:rsid w:val="00CD2380"/>
    <w:rsid w:val="00CD3B19"/>
    <w:rsid w:val="00CD3CC4"/>
    <w:rsid w:val="00CD60C2"/>
    <w:rsid w:val="00CD674C"/>
    <w:rsid w:val="00CE20AE"/>
    <w:rsid w:val="00CE56E9"/>
    <w:rsid w:val="00CE7772"/>
    <w:rsid w:val="00CF1D8A"/>
    <w:rsid w:val="00CF6D96"/>
    <w:rsid w:val="00D05325"/>
    <w:rsid w:val="00D06D11"/>
    <w:rsid w:val="00D12432"/>
    <w:rsid w:val="00D16F54"/>
    <w:rsid w:val="00D23A44"/>
    <w:rsid w:val="00D33003"/>
    <w:rsid w:val="00D33C2D"/>
    <w:rsid w:val="00D34B60"/>
    <w:rsid w:val="00D3656A"/>
    <w:rsid w:val="00D36D64"/>
    <w:rsid w:val="00D52441"/>
    <w:rsid w:val="00D52CF4"/>
    <w:rsid w:val="00D65E68"/>
    <w:rsid w:val="00D83050"/>
    <w:rsid w:val="00D83405"/>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D77F2"/>
    <w:rsid w:val="00DE1E91"/>
    <w:rsid w:val="00DE66CE"/>
    <w:rsid w:val="00DF3FBA"/>
    <w:rsid w:val="00DF7F3D"/>
    <w:rsid w:val="00E002FE"/>
    <w:rsid w:val="00E02E0E"/>
    <w:rsid w:val="00E1017B"/>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0DAE"/>
    <w:rsid w:val="00E62980"/>
    <w:rsid w:val="00E629BB"/>
    <w:rsid w:val="00E651E4"/>
    <w:rsid w:val="00E80AEF"/>
    <w:rsid w:val="00E90005"/>
    <w:rsid w:val="00EA0BF0"/>
    <w:rsid w:val="00EA50E7"/>
    <w:rsid w:val="00EA57C1"/>
    <w:rsid w:val="00EA646D"/>
    <w:rsid w:val="00EB203F"/>
    <w:rsid w:val="00EB26D6"/>
    <w:rsid w:val="00EB282C"/>
    <w:rsid w:val="00EB3A01"/>
    <w:rsid w:val="00EB4D8A"/>
    <w:rsid w:val="00EB6F62"/>
    <w:rsid w:val="00EC388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2640"/>
    <w:rsid w:val="00F61F28"/>
    <w:rsid w:val="00F62282"/>
    <w:rsid w:val="00F63A45"/>
    <w:rsid w:val="00F67C07"/>
    <w:rsid w:val="00F706F9"/>
    <w:rsid w:val="00F77DA9"/>
    <w:rsid w:val="00F84B0F"/>
    <w:rsid w:val="00F85D85"/>
    <w:rsid w:val="00F870DE"/>
    <w:rsid w:val="00F87E3D"/>
    <w:rsid w:val="00F91C9A"/>
    <w:rsid w:val="00F94F2E"/>
    <w:rsid w:val="00F9689C"/>
    <w:rsid w:val="00F971B3"/>
    <w:rsid w:val="00FA1EC9"/>
    <w:rsid w:val="00FA2040"/>
    <w:rsid w:val="00FA3269"/>
    <w:rsid w:val="00FA5246"/>
    <w:rsid w:val="00FA57F9"/>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bsatz-Standardschriftart"/>
    <w:rsid w:val="003F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r.lapp.com/e/lapp/3WHdjLgZHMafbCQhJ3CXwhNYWW_vtOJJgQxqO-3jP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pp.com/de/de/0515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5488</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29</cp:revision>
  <dcterms:created xsi:type="dcterms:W3CDTF">2023-03-08T11:46:00Z</dcterms:created>
  <dcterms:modified xsi:type="dcterms:W3CDTF">2023-03-20T11:04:00Z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