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8877E" w14:textId="469D7B07" w:rsidR="003E764F" w:rsidRDefault="003E764F" w:rsidP="003345A9">
      <w:pPr>
        <w:spacing w:line="312" w:lineRule="auto"/>
        <w:rPr>
          <w:rFonts w:ascii="CorpoS" w:eastAsia="Times New Roman" w:hAnsi="CorpoS" w:cs="Times New Roman"/>
          <w:b/>
          <w:bCs/>
          <w:sz w:val="28"/>
          <w:szCs w:val="28"/>
          <w:lang w:eastAsia="en-GB"/>
        </w:rPr>
      </w:pPr>
      <w:r w:rsidRPr="003E764F">
        <w:rPr>
          <w:rFonts w:ascii="CorpoS" w:eastAsia="Times New Roman" w:hAnsi="CorpoS" w:cs="Times New Roman"/>
          <w:b/>
          <w:bCs/>
          <w:sz w:val="28"/>
          <w:szCs w:val="28"/>
          <w:lang w:eastAsia="en-GB"/>
        </w:rPr>
        <w:t xml:space="preserve">Launch of the Ursula Ida Lapp </w:t>
      </w:r>
      <w:r>
        <w:rPr>
          <w:rFonts w:ascii="CorpoS" w:eastAsia="Times New Roman" w:hAnsi="CorpoS" w:cs="Times New Roman"/>
          <w:b/>
          <w:bCs/>
          <w:sz w:val="28"/>
          <w:szCs w:val="28"/>
          <w:lang w:eastAsia="en-GB"/>
        </w:rPr>
        <w:t>PhD</w:t>
      </w:r>
      <w:r w:rsidRPr="003E764F">
        <w:rPr>
          <w:rFonts w:ascii="CorpoS" w:eastAsia="Times New Roman" w:hAnsi="CorpoS" w:cs="Times New Roman"/>
          <w:b/>
          <w:bCs/>
          <w:sz w:val="28"/>
          <w:szCs w:val="28"/>
          <w:lang w:eastAsia="en-GB"/>
        </w:rPr>
        <w:t xml:space="preserve"> Scholarship</w:t>
      </w:r>
    </w:p>
    <w:p w14:paraId="1D2DF8AD" w14:textId="2E9B362B" w:rsidR="003345A9" w:rsidRDefault="003E764F" w:rsidP="003345A9">
      <w:pPr>
        <w:spacing w:line="312" w:lineRule="auto"/>
        <w:rPr>
          <w:rFonts w:ascii="CorpoS" w:eastAsia="Times New Roman" w:hAnsi="CorpoS" w:cs="Times New Roman"/>
          <w:b/>
          <w:bCs/>
          <w:sz w:val="40"/>
          <w:szCs w:val="40"/>
          <w:lang w:eastAsia="en-GB"/>
        </w:rPr>
      </w:pPr>
      <w:r w:rsidRPr="003E764F">
        <w:rPr>
          <w:rFonts w:ascii="CorpoS" w:eastAsia="Times New Roman" w:hAnsi="CorpoS" w:cs="Times New Roman"/>
          <w:b/>
          <w:bCs/>
          <w:sz w:val="40"/>
          <w:szCs w:val="40"/>
          <w:lang w:eastAsia="en-GB"/>
        </w:rPr>
        <w:t xml:space="preserve">Virtual Reality in Addiction Therapy: LAPP </w:t>
      </w:r>
      <w:r>
        <w:rPr>
          <w:rFonts w:ascii="CorpoS" w:eastAsia="Times New Roman" w:hAnsi="CorpoS" w:cs="Times New Roman"/>
          <w:b/>
          <w:bCs/>
          <w:sz w:val="40"/>
          <w:szCs w:val="40"/>
          <w:lang w:eastAsia="en-GB"/>
        </w:rPr>
        <w:t>S</w:t>
      </w:r>
      <w:r w:rsidRPr="003E764F">
        <w:rPr>
          <w:rFonts w:ascii="CorpoS" w:eastAsia="Times New Roman" w:hAnsi="CorpoS" w:cs="Times New Roman"/>
          <w:b/>
          <w:bCs/>
          <w:sz w:val="40"/>
          <w:szCs w:val="40"/>
          <w:lang w:eastAsia="en-GB"/>
        </w:rPr>
        <w:t>upports STEM Pioneer</w:t>
      </w:r>
    </w:p>
    <w:p w14:paraId="7D2CBBDD" w14:textId="77777777" w:rsidR="003E764F" w:rsidRPr="005F6FB2" w:rsidRDefault="003E764F" w:rsidP="003345A9">
      <w:pPr>
        <w:spacing w:line="312" w:lineRule="auto"/>
        <w:rPr>
          <w:rFonts w:ascii="CorpoS" w:eastAsia="Times New Roman" w:hAnsi="CorpoS" w:cs="Times New Roman"/>
          <w:b/>
          <w:bCs/>
          <w:lang w:eastAsia="en-GB"/>
        </w:rPr>
      </w:pPr>
    </w:p>
    <w:p w14:paraId="4F740017" w14:textId="77777777" w:rsidR="0022056E" w:rsidRPr="0022056E" w:rsidRDefault="00691A85" w:rsidP="0022056E">
      <w:pPr>
        <w:spacing w:line="312" w:lineRule="auto"/>
        <w:rPr>
          <w:rFonts w:ascii="CorpoS" w:eastAsia="Times New Roman" w:hAnsi="CorpoS" w:cs="Times New Roman"/>
          <w:b/>
          <w:bCs/>
          <w:lang w:eastAsia="en-GB"/>
        </w:rPr>
      </w:pPr>
      <w:r w:rsidRPr="005F6FB2">
        <w:rPr>
          <w:rFonts w:ascii="CorpoS" w:eastAsia="Times New Roman" w:hAnsi="CorpoS" w:cs="Times New Roman"/>
          <w:b/>
          <w:bCs/>
          <w:i/>
          <w:iCs/>
          <w:lang w:eastAsia="en-GB"/>
        </w:rPr>
        <w:t>Stuttgart</w:t>
      </w:r>
      <w:r w:rsidR="00BC43AC" w:rsidRPr="005F6FB2">
        <w:rPr>
          <w:rFonts w:ascii="CorpoS" w:eastAsia="Times New Roman" w:hAnsi="CorpoS" w:cs="Times New Roman"/>
          <w:b/>
          <w:bCs/>
          <w:i/>
          <w:iCs/>
          <w:lang w:eastAsia="en-GB"/>
        </w:rPr>
        <w:t xml:space="preserve">, </w:t>
      </w:r>
      <w:r w:rsidR="0022056E">
        <w:rPr>
          <w:rFonts w:ascii="CorpoS" w:eastAsia="Times New Roman" w:hAnsi="CorpoS" w:cs="Times New Roman"/>
          <w:b/>
          <w:bCs/>
          <w:i/>
          <w:iCs/>
          <w:lang w:eastAsia="en-GB"/>
        </w:rPr>
        <w:t>22 July 2025</w:t>
      </w:r>
      <w:r w:rsidR="00F870DE" w:rsidRPr="005F6FB2">
        <w:rPr>
          <w:rFonts w:ascii="CorpoS" w:eastAsia="Times New Roman" w:hAnsi="CorpoS" w:cs="Times New Roman"/>
          <w:b/>
          <w:bCs/>
          <w:i/>
          <w:iCs/>
          <w:lang w:eastAsia="en-GB"/>
        </w:rPr>
        <w:t xml:space="preserve"> </w:t>
      </w:r>
      <w:r w:rsidR="00F706F9" w:rsidRPr="005F6FB2">
        <w:rPr>
          <w:rFonts w:ascii="CorpoS" w:eastAsia="Times New Roman" w:hAnsi="CorpoS" w:cs="Times New Roman"/>
          <w:b/>
          <w:bCs/>
          <w:lang w:eastAsia="en-GB"/>
        </w:rPr>
        <w:t xml:space="preserve">– </w:t>
      </w:r>
      <w:r w:rsidR="0022056E" w:rsidRPr="0022056E">
        <w:rPr>
          <w:rFonts w:ascii="CorpoS" w:eastAsia="Times New Roman" w:hAnsi="CorpoS" w:cs="Times New Roman"/>
          <w:b/>
          <w:bCs/>
          <w:lang w:eastAsia="en-GB"/>
        </w:rPr>
        <w:t xml:space="preserve">LAPP, world market leader in </w:t>
      </w:r>
    </w:p>
    <w:p w14:paraId="56AC27D1" w14:textId="65760F98" w:rsidR="00D9574D" w:rsidRPr="005F6FB2" w:rsidRDefault="0022056E" w:rsidP="0022056E">
      <w:pPr>
        <w:spacing w:line="312" w:lineRule="auto"/>
        <w:rPr>
          <w:rFonts w:ascii="CorpoS" w:eastAsia="Times New Roman" w:hAnsi="CorpoS" w:cs="Times New Roman"/>
          <w:b/>
          <w:bCs/>
          <w:lang w:eastAsia="en-GB"/>
        </w:rPr>
      </w:pPr>
      <w:r w:rsidRPr="0022056E">
        <w:rPr>
          <w:rFonts w:ascii="CorpoS" w:eastAsia="Times New Roman" w:hAnsi="CorpoS" w:cs="Times New Roman"/>
          <w:b/>
          <w:bCs/>
          <w:lang w:eastAsia="en-GB"/>
        </w:rPr>
        <w:t xml:space="preserve">integrated solutions in the field of cable and connection technology, has awarded the Ursula Ida Lapp </w:t>
      </w:r>
      <w:r>
        <w:rPr>
          <w:rFonts w:ascii="CorpoS" w:eastAsia="Times New Roman" w:hAnsi="CorpoS" w:cs="Times New Roman"/>
          <w:b/>
          <w:bCs/>
          <w:lang w:eastAsia="en-GB"/>
        </w:rPr>
        <w:t>PhD</w:t>
      </w:r>
      <w:r w:rsidRPr="0022056E">
        <w:rPr>
          <w:rFonts w:ascii="CorpoS" w:eastAsia="Times New Roman" w:hAnsi="CorpoS" w:cs="Times New Roman"/>
          <w:b/>
          <w:bCs/>
          <w:lang w:eastAsia="en-GB"/>
        </w:rPr>
        <w:t xml:space="preserve"> Scholarship for the first time. In collaboration with the Heilbronn University of Applied Sciences, the scholarship supports women pursuing </w:t>
      </w:r>
      <w:r>
        <w:rPr>
          <w:rFonts w:ascii="CorpoS" w:eastAsia="Times New Roman" w:hAnsi="CorpoS" w:cs="Times New Roman"/>
          <w:b/>
          <w:bCs/>
          <w:lang w:eastAsia="en-GB"/>
        </w:rPr>
        <w:t>PhD</w:t>
      </w:r>
      <w:r w:rsidRPr="0022056E">
        <w:rPr>
          <w:rFonts w:ascii="CorpoS" w:eastAsia="Times New Roman" w:hAnsi="CorpoS" w:cs="Times New Roman"/>
          <w:b/>
          <w:bCs/>
          <w:lang w:eastAsia="en-GB"/>
        </w:rPr>
        <w:t xml:space="preserve"> studies in the STEM fields. Matthias Lapp, CEO of the LAPP Group, congratulated the first scholarship recipient, Veronika Landhäußer, during a ceremonial event.</w:t>
      </w:r>
    </w:p>
    <w:p w14:paraId="456FA081" w14:textId="77777777" w:rsidR="00396A97" w:rsidRPr="005F6FB2" w:rsidRDefault="00396A97" w:rsidP="00396A97">
      <w:pPr>
        <w:rPr>
          <w:rFonts w:ascii="CorpoS" w:eastAsia="Times New Roman" w:hAnsi="CorpoS" w:cs="Times New Roman"/>
          <w:lang w:eastAsia="en-GB"/>
        </w:rPr>
      </w:pPr>
    </w:p>
    <w:p w14:paraId="19F82B02" w14:textId="135BD295" w:rsidR="0022056E" w:rsidRPr="005F6FB2" w:rsidRDefault="0022056E" w:rsidP="00E019A7">
      <w:pPr>
        <w:spacing w:after="240" w:line="312" w:lineRule="auto"/>
        <w:rPr>
          <w:rFonts w:ascii="CorpoS" w:eastAsia="Times New Roman" w:hAnsi="CorpoS" w:cs="Times New Roman"/>
          <w:lang w:eastAsia="en-GB"/>
        </w:rPr>
      </w:pPr>
      <w:r w:rsidRPr="0022056E">
        <w:rPr>
          <w:rFonts w:ascii="CorpoS" w:eastAsia="Times New Roman" w:hAnsi="CorpoS" w:cs="Times New Roman"/>
          <w:lang w:eastAsia="en-GB"/>
        </w:rPr>
        <w:t xml:space="preserve">“With this scholarship, we aim to foster outstanding achievements by female </w:t>
      </w:r>
      <w:r w:rsidR="00E019A7">
        <w:rPr>
          <w:rFonts w:ascii="CorpoS" w:eastAsia="Times New Roman" w:hAnsi="CorpoS" w:cs="Times New Roman"/>
          <w:lang w:eastAsia="en-GB"/>
        </w:rPr>
        <w:t>PhD</w:t>
      </w:r>
      <w:r w:rsidRPr="0022056E">
        <w:rPr>
          <w:rFonts w:ascii="CorpoS" w:eastAsia="Times New Roman" w:hAnsi="CorpoS" w:cs="Times New Roman"/>
          <w:lang w:eastAsia="en-GB"/>
        </w:rPr>
        <w:t xml:space="preserve"> researchers. It was established in memory of our company’s founder, Ursula Ida Lapp. Supporting women in the male-dominated STEM field is </w:t>
      </w:r>
      <w:r w:rsidR="00AF42CB">
        <w:rPr>
          <w:rFonts w:ascii="CorpoS" w:eastAsia="Times New Roman" w:hAnsi="CorpoS" w:cs="Times New Roman"/>
          <w:lang w:eastAsia="en-GB"/>
        </w:rPr>
        <w:t>a</w:t>
      </w:r>
      <w:r w:rsidRPr="0022056E">
        <w:rPr>
          <w:rFonts w:ascii="CorpoS" w:eastAsia="Times New Roman" w:hAnsi="CorpoS" w:cs="Times New Roman"/>
          <w:lang w:eastAsia="en-GB"/>
        </w:rPr>
        <w:t xml:space="preserve"> great importance to us, as it holds significant, yet untapped potential for Germany’s innovation capacity,” said Matthias Lapp.</w:t>
      </w:r>
    </w:p>
    <w:p w14:paraId="0C626AB1" w14:textId="4573A61E" w:rsidR="00396A97" w:rsidRPr="00E019A7" w:rsidRDefault="00E019A7" w:rsidP="00E019A7">
      <w:pPr>
        <w:spacing w:after="240" w:line="312" w:lineRule="auto"/>
        <w:rPr>
          <w:rFonts w:ascii="CorpoS" w:eastAsia="Times New Roman" w:hAnsi="CorpoS" w:cs="Times New Roman"/>
          <w:b/>
          <w:bCs/>
          <w:lang w:eastAsia="en-GB"/>
        </w:rPr>
      </w:pPr>
      <w:r w:rsidRPr="00E019A7">
        <w:rPr>
          <w:rFonts w:ascii="CorpoS" w:eastAsia="Times New Roman" w:hAnsi="CorpoS" w:cs="Times New Roman"/>
          <w:b/>
          <w:bCs/>
          <w:lang w:eastAsia="en-GB"/>
        </w:rPr>
        <w:t>Pioneering Work in Virtual Addiction Therapy</w:t>
      </w:r>
    </w:p>
    <w:p w14:paraId="5CED9557" w14:textId="53CAFAB2" w:rsidR="00E019A7" w:rsidRPr="00E019A7" w:rsidRDefault="00E019A7" w:rsidP="00E019A7">
      <w:pPr>
        <w:spacing w:after="240" w:line="312" w:lineRule="auto"/>
        <w:rPr>
          <w:rFonts w:ascii="CorpoS" w:eastAsia="Times New Roman" w:hAnsi="CorpoS" w:cs="Times New Roman"/>
          <w:lang w:eastAsia="en-GB"/>
        </w:rPr>
      </w:pPr>
      <w:r w:rsidRPr="00E019A7">
        <w:rPr>
          <w:rFonts w:ascii="CorpoS" w:eastAsia="Times New Roman" w:hAnsi="CorpoS" w:cs="Times New Roman"/>
          <w:lang w:eastAsia="en-GB"/>
        </w:rPr>
        <w:t>Veronika Landhäußer, who studied Software Engineering at Heilbronn University, is researching the application of Virtual Reality in alcohol addiction therapy. In close collaboration with the Central Institute for Mental Health in Mannheim and the Centre for Psychiatry in Weinsberg, she is developing innovative approaches to improve addiction therapy. Using Artificial Intelligence methods, the goal is to enhance the sense of immersion and stress-related effects in virtual environments to achieve a sustainable therapeutic impact.</w:t>
      </w:r>
    </w:p>
    <w:p w14:paraId="30E8F182" w14:textId="5822D549" w:rsidR="00E019A7" w:rsidRDefault="00E019A7" w:rsidP="00E019A7">
      <w:pPr>
        <w:spacing w:after="240" w:line="312" w:lineRule="auto"/>
        <w:rPr>
          <w:rFonts w:ascii="CorpoS" w:eastAsia="Times New Roman" w:hAnsi="CorpoS" w:cs="Times New Roman"/>
          <w:lang w:eastAsia="en-GB"/>
        </w:rPr>
      </w:pPr>
      <w:r w:rsidRPr="00E019A7">
        <w:rPr>
          <w:rFonts w:ascii="CorpoS" w:eastAsia="Times New Roman" w:hAnsi="CorpoS" w:cs="Times New Roman"/>
          <w:lang w:eastAsia="en-GB"/>
        </w:rPr>
        <w:t xml:space="preserve">“How Veronika Landhäußer is finding new approaches in addiction therapy has deeply impressed us. With interdisciplinary research spirit, she is bringing human-computer interaction into medicine. Her </w:t>
      </w:r>
      <w:r>
        <w:rPr>
          <w:rFonts w:ascii="CorpoS" w:eastAsia="Times New Roman" w:hAnsi="CorpoS" w:cs="Times New Roman"/>
          <w:lang w:eastAsia="en-GB"/>
        </w:rPr>
        <w:t xml:space="preserve">PhD </w:t>
      </w:r>
      <w:r w:rsidRPr="00E019A7">
        <w:rPr>
          <w:rFonts w:ascii="CorpoS" w:eastAsia="Times New Roman" w:hAnsi="CorpoS" w:cs="Times New Roman"/>
          <w:lang w:eastAsia="en-GB"/>
        </w:rPr>
        <w:t xml:space="preserve">project addresses alcohol addiction therapy as a societal challenge, is academically substantive, boldly conceived, and carries the potential to make an impact beyond the academic realm. Her project exemplifies what we aim to promote with the Ursula Ida Lapp </w:t>
      </w:r>
      <w:r>
        <w:rPr>
          <w:rFonts w:ascii="CorpoS" w:eastAsia="Times New Roman" w:hAnsi="CorpoS" w:cs="Times New Roman"/>
          <w:lang w:eastAsia="en-GB"/>
        </w:rPr>
        <w:t>PhD</w:t>
      </w:r>
      <w:r w:rsidRPr="00E019A7">
        <w:rPr>
          <w:rFonts w:ascii="CorpoS" w:eastAsia="Times New Roman" w:hAnsi="CorpoS" w:cs="Times New Roman"/>
          <w:lang w:eastAsia="en-GB"/>
        </w:rPr>
        <w:t xml:space="preserve"> </w:t>
      </w:r>
      <w:r w:rsidRPr="00E019A7">
        <w:rPr>
          <w:rFonts w:ascii="CorpoS" w:eastAsia="Times New Roman" w:hAnsi="CorpoS" w:cs="Times New Roman"/>
          <w:lang w:eastAsia="en-GB"/>
        </w:rPr>
        <w:lastRenderedPageBreak/>
        <w:t>Scholarship: women with conviction, ideas, and the power to make an impact,” explained Matthias Lapp.</w:t>
      </w:r>
    </w:p>
    <w:p w14:paraId="6F27FB69" w14:textId="4DFA96CC" w:rsidR="00E019A7" w:rsidRPr="00E019A7" w:rsidRDefault="00E019A7" w:rsidP="00E019A7">
      <w:pPr>
        <w:spacing w:after="240" w:line="312" w:lineRule="auto"/>
        <w:rPr>
          <w:rFonts w:ascii="CorpoS" w:eastAsia="Times New Roman" w:hAnsi="CorpoS" w:cs="Times New Roman"/>
          <w:b/>
          <w:bCs/>
          <w:lang w:eastAsia="en-GB"/>
        </w:rPr>
      </w:pPr>
      <w:r w:rsidRPr="00E019A7">
        <w:rPr>
          <w:rFonts w:ascii="CorpoS" w:eastAsia="Times New Roman" w:hAnsi="CorpoS" w:cs="Times New Roman"/>
          <w:b/>
          <w:bCs/>
          <w:lang w:eastAsia="en-GB"/>
        </w:rPr>
        <w:t>Company Founder as an Inspiring Role Model</w:t>
      </w:r>
    </w:p>
    <w:p w14:paraId="09B784B9" w14:textId="77777777" w:rsidR="009B2BDA" w:rsidRDefault="00E019A7" w:rsidP="009B2BDA">
      <w:pPr>
        <w:spacing w:after="240" w:line="312" w:lineRule="auto"/>
        <w:rPr>
          <w:rFonts w:ascii="CorpoS" w:eastAsia="Times New Roman" w:hAnsi="CorpoS" w:cs="Times New Roman"/>
          <w:lang w:eastAsia="en-GB"/>
        </w:rPr>
      </w:pPr>
      <w:r w:rsidRPr="00E019A7">
        <w:rPr>
          <w:rFonts w:ascii="CorpoS" w:eastAsia="Times New Roman" w:hAnsi="CorpoS" w:cs="Times New Roman"/>
          <w:lang w:eastAsia="en-GB"/>
        </w:rPr>
        <w:t>For Landhäußer, who is the first in her family to pursue an academic career, the life achievements of company founder and scholarship namesake Ursula Ida Lapp serve as a special inspiration. “LAPP’s commitment sends a strong signal – not just for me and my career goals, but also for other women who wish to follow a similar path,” says Landhäußer.</w:t>
      </w:r>
    </w:p>
    <w:p w14:paraId="1192038C" w14:textId="54E2FFC3" w:rsidR="00E019A7" w:rsidRPr="005F6FB2" w:rsidRDefault="009B2BDA" w:rsidP="00E019A7">
      <w:pPr>
        <w:spacing w:line="312" w:lineRule="auto"/>
        <w:rPr>
          <w:rFonts w:ascii="CorpoS" w:eastAsia="Times New Roman" w:hAnsi="CorpoS" w:cs="Times New Roman"/>
          <w:color w:val="404040" w:themeColor="text1" w:themeTint="BF"/>
          <w:lang w:eastAsia="en-GB"/>
        </w:rPr>
      </w:pPr>
      <w:r w:rsidRPr="009B2BDA">
        <w:rPr>
          <w:rFonts w:ascii="CorpoS" w:eastAsia="Times New Roman" w:hAnsi="CorpoS" w:cs="Times New Roman"/>
          <w:lang w:eastAsia="en-GB"/>
        </w:rPr>
        <w:t xml:space="preserve">The Ursula Ida Lapp </w:t>
      </w:r>
      <w:r>
        <w:rPr>
          <w:rFonts w:ascii="CorpoS" w:eastAsia="Times New Roman" w:hAnsi="CorpoS" w:cs="Times New Roman"/>
          <w:lang w:eastAsia="en-GB"/>
        </w:rPr>
        <w:t>PhD</w:t>
      </w:r>
      <w:r w:rsidRPr="009B2BDA">
        <w:rPr>
          <w:rFonts w:ascii="CorpoS" w:eastAsia="Times New Roman" w:hAnsi="CorpoS" w:cs="Times New Roman"/>
          <w:lang w:eastAsia="en-GB"/>
        </w:rPr>
        <w:t xml:space="preserve"> Scholarship is aimed at women up to the age of 40 who wish to pursue a </w:t>
      </w:r>
      <w:r>
        <w:rPr>
          <w:rFonts w:ascii="CorpoS" w:eastAsia="Times New Roman" w:hAnsi="CorpoS" w:cs="Times New Roman"/>
          <w:lang w:eastAsia="en-GB"/>
        </w:rPr>
        <w:t>PhD</w:t>
      </w:r>
      <w:r w:rsidRPr="009B2BDA">
        <w:rPr>
          <w:rFonts w:ascii="CorpoS" w:eastAsia="Times New Roman" w:hAnsi="CorpoS" w:cs="Times New Roman"/>
          <w:lang w:eastAsia="en-GB"/>
        </w:rPr>
        <w:t xml:space="preserve"> project in the fields of Mathematics, Computer Science, Natural Sciences, and Engineering at Heilbronn University. The full scholarship, valued at €1,800 per month, typically runs for three years and is endowed with total funding of €80,000 to €100,000. The selection was made through a three-stage process by a panel of experts from Heilbronn University and representatives from LAPP.</w:t>
      </w:r>
    </w:p>
    <w:p w14:paraId="44BA9832" w14:textId="094B1FEB" w:rsidR="00396A97" w:rsidRPr="005F6FB2" w:rsidRDefault="00396A97" w:rsidP="00F870DE">
      <w:pPr>
        <w:rPr>
          <w:rFonts w:ascii="CorpoS" w:eastAsia="Times New Roman" w:hAnsi="CorpoS" w:cs="Times New Roman"/>
          <w:color w:val="404040" w:themeColor="text1" w:themeTint="BF"/>
          <w:lang w:eastAsia="en-GB"/>
        </w:rPr>
      </w:pPr>
    </w:p>
    <w:p w14:paraId="13A1CE38" w14:textId="15C886ED" w:rsidR="00F870DE" w:rsidRPr="005F6FB2" w:rsidRDefault="00BE095A" w:rsidP="00BE095A">
      <w:pPr>
        <w:jc w:val="center"/>
        <w:rPr>
          <w:rFonts w:ascii="CorpoS" w:eastAsia="Times New Roman" w:hAnsi="CorpoS" w:cs="Times New Roman"/>
          <w:b/>
          <w:bCs/>
          <w:color w:val="ED7D31" w:themeColor="accent2"/>
          <w:lang w:eastAsia="en-GB"/>
        </w:rPr>
      </w:pPr>
      <w:r w:rsidRPr="005F6FB2">
        <w:rPr>
          <w:rFonts w:ascii="CorpoS" w:eastAsia="Times New Roman" w:hAnsi="CorpoS" w:cs="Times New Roman"/>
          <w:b/>
          <w:bCs/>
          <w:color w:val="ED7D31" w:themeColor="accent2"/>
          <w:lang w:eastAsia="en-GB"/>
        </w:rPr>
        <w:t>***</w:t>
      </w:r>
    </w:p>
    <w:p w14:paraId="76546756" w14:textId="77777777" w:rsidR="00A315FF" w:rsidRPr="005F6FB2" w:rsidRDefault="00A315FF" w:rsidP="00F706F9">
      <w:pPr>
        <w:spacing w:after="100" w:afterAutospacing="1" w:line="312" w:lineRule="auto"/>
        <w:rPr>
          <w:rFonts w:ascii="CorpoS" w:eastAsia="Times New Roman" w:hAnsi="CorpoS" w:cs="Times New Roman"/>
          <w:b/>
          <w:bCs/>
          <w:lang w:eastAsia="en-GB"/>
        </w:rPr>
      </w:pPr>
      <w:r w:rsidRPr="005F6FB2">
        <w:rPr>
          <w:rFonts w:ascii="CorpoS" w:eastAsia="Times New Roman" w:hAnsi="CorpoS" w:cs="Times New Roman"/>
          <w:b/>
          <w:bCs/>
          <w:lang w:eastAsia="en-GB"/>
        </w:rPr>
        <w:br w:type="page"/>
      </w:r>
    </w:p>
    <w:p w14:paraId="01D35F6C" w14:textId="0EFF6483" w:rsidR="00396A97" w:rsidRPr="005F6FB2" w:rsidRDefault="00396A97" w:rsidP="00396A97">
      <w:pPr>
        <w:pStyle w:val="Default"/>
        <w:rPr>
          <w:lang w:val="en-US"/>
        </w:rPr>
      </w:pPr>
      <w:r w:rsidRPr="005F6FB2">
        <w:rPr>
          <w:b/>
          <w:bCs/>
          <w:lang w:val="en-US"/>
        </w:rPr>
        <w:lastRenderedPageBreak/>
        <w:t xml:space="preserve">Images </w:t>
      </w:r>
      <w:r w:rsidRPr="005F6FB2">
        <w:rPr>
          <w:b/>
          <w:bCs/>
          <w:lang w:val="en-US"/>
        </w:rPr>
        <w:br/>
      </w:r>
    </w:p>
    <w:p w14:paraId="7625461B" w14:textId="2E0504BF" w:rsidR="00396A97" w:rsidRPr="006275A7" w:rsidRDefault="003E1FB1" w:rsidP="006275A7">
      <w:pPr>
        <w:spacing w:after="100" w:afterAutospacing="1" w:line="312" w:lineRule="auto"/>
        <w:rPr>
          <w:rFonts w:ascii="CorpoS" w:eastAsia="Times New Roman" w:hAnsi="CorpoS" w:cs="Times New Roman"/>
          <w:lang w:eastAsia="en-GB"/>
        </w:rPr>
      </w:pPr>
      <w:r w:rsidRPr="00D92371">
        <w:rPr>
          <w:rFonts w:ascii="CorpoS" w:eastAsia="Times New Roman" w:hAnsi="CorpoS" w:cs="Times New Roman"/>
        </w:rPr>
        <w:t xml:space="preserve">For this press release, you will be provided with digital images in printable resolution. The photos may be used free of charge. No graphical editing is permitted, except </w:t>
      </w:r>
      <w:r>
        <w:rPr>
          <w:rFonts w:ascii="CorpoS" w:eastAsia="Times New Roman" w:hAnsi="CorpoS" w:cs="Times New Roman"/>
        </w:rPr>
        <w:t xml:space="preserve">for </w:t>
      </w:r>
      <w:r w:rsidRPr="00407C43">
        <w:rPr>
          <w:rFonts w:ascii="CorpoS" w:eastAsia="Times New Roman" w:hAnsi="CorpoS" w:cs="Times New Roman"/>
        </w:rPr>
        <w:t xml:space="preserve">cropping </w:t>
      </w:r>
      <w:r w:rsidRPr="00D92371">
        <w:rPr>
          <w:rFonts w:ascii="CorpoS" w:eastAsia="Times New Roman" w:hAnsi="CorpoS" w:cs="Times New Roman"/>
        </w:rPr>
        <w:t xml:space="preserve">the main </w:t>
      </w:r>
      <w:r>
        <w:rPr>
          <w:rFonts w:ascii="CorpoS" w:eastAsia="Times New Roman" w:hAnsi="CorpoS" w:cs="Times New Roman"/>
        </w:rPr>
        <w:t>motif</w:t>
      </w:r>
      <w:r w:rsidRPr="00D92371">
        <w:rPr>
          <w:rFonts w:ascii="CorpoS" w:eastAsia="Times New Roman" w:hAnsi="CorpoS" w:cs="Times New Roman"/>
        </w:rPr>
        <w:t>.</w:t>
      </w:r>
      <w:r w:rsidR="00841EEA">
        <w:rPr>
          <w:rFonts w:ascii="CorpoS" w:hAnsi="CorpoS"/>
        </w:rPr>
        <w:br/>
      </w:r>
      <w:r w:rsidR="00396A97" w:rsidRPr="005F6FB2">
        <w:rPr>
          <w:rFonts w:ascii="CorpoS" w:hAnsi="CorpoS"/>
        </w:rPr>
        <w:t xml:space="preserv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240"/>
      </w:tblGrid>
      <w:tr w:rsidR="00841EEA" w14:paraId="1E89244D" w14:textId="77777777" w:rsidTr="00841EEA">
        <w:tc>
          <w:tcPr>
            <w:tcW w:w="3681" w:type="dxa"/>
          </w:tcPr>
          <w:p w14:paraId="7B158B86" w14:textId="63577F06" w:rsidR="00841EEA" w:rsidRPr="00841EEA" w:rsidRDefault="00841EEA" w:rsidP="00841EEA">
            <w:pPr>
              <w:tabs>
                <w:tab w:val="left" w:pos="3686"/>
              </w:tabs>
              <w:spacing w:after="100" w:afterAutospacing="1"/>
              <w:ind w:left="-120"/>
              <w:rPr>
                <w:rFonts w:ascii="CorpoS" w:hAnsi="CorpoS"/>
                <w:b/>
                <w:bCs/>
              </w:rPr>
            </w:pPr>
            <w:r w:rsidRPr="00AF42CB">
              <w:rPr>
                <w:rFonts w:ascii="CorpoS" w:hAnsi="CorpoS"/>
                <w:b/>
                <w:bCs/>
              </w:rPr>
              <w:t>I</w:t>
            </w:r>
            <w:r w:rsidR="00AF42CB">
              <w:rPr>
                <w:rFonts w:ascii="CorpoS" w:hAnsi="CorpoS"/>
                <w:b/>
                <w:bCs/>
              </w:rPr>
              <w:t>mage</w:t>
            </w:r>
            <w:r w:rsidRPr="00AF42CB">
              <w:rPr>
                <w:rFonts w:ascii="CorpoS" w:hAnsi="CorpoS"/>
                <w:b/>
                <w:bCs/>
              </w:rPr>
              <w:t xml:space="preserve"> 1</w:t>
            </w:r>
            <w:r>
              <w:rPr>
                <w:rFonts w:ascii="CorpoS" w:hAnsi="CorpoS"/>
                <w:i/>
                <w:iCs/>
              </w:rPr>
              <w:br/>
            </w:r>
            <w:r w:rsidR="00AF42CB">
              <w:rPr>
                <w:rFonts w:ascii="CorpoS" w:hAnsi="CorpoS"/>
                <w:noProof/>
              </w:rPr>
              <w:drawing>
                <wp:inline distT="0" distB="0" distL="0" distR="0" wp14:anchorId="2098BBC8" wp14:editId="16FA6882">
                  <wp:extent cx="1800000" cy="1199924"/>
                  <wp:effectExtent l="0" t="0" r="0" b="635"/>
                  <wp:docPr id="570874893" name="Grafik 3" descr="Ein Bild, das Kleidung, Blume, Lächeln, Perso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874893" name="Grafik 3" descr="Ein Bild, das Kleidung, Blume, Lächeln, Person enthält.&#10;&#10;KI-generierte Inhalte können fehlerhaft sein."/>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0000" cy="1199924"/>
                          </a:xfrm>
                          <a:prstGeom prst="rect">
                            <a:avLst/>
                          </a:prstGeom>
                        </pic:spPr>
                      </pic:pic>
                    </a:graphicData>
                  </a:graphic>
                </wp:inline>
              </w:drawing>
            </w:r>
            <w:r>
              <w:rPr>
                <w:rFonts w:ascii="CorpoS" w:hAnsi="CorpoS"/>
              </w:rPr>
              <w:br/>
            </w:r>
            <w:r>
              <w:rPr>
                <w:rFonts w:ascii="CorpoS" w:hAnsi="CorpoS"/>
                <w:b/>
                <w:bCs/>
              </w:rPr>
              <w:br/>
            </w:r>
            <w:r>
              <w:rPr>
                <w:rFonts w:ascii="CorpoS" w:hAnsi="CorpoS"/>
                <w:b/>
                <w:bCs/>
              </w:rPr>
              <w:br/>
            </w:r>
            <w:r>
              <w:rPr>
                <w:rFonts w:ascii="CorpoS" w:hAnsi="CorpoS"/>
                <w:b/>
                <w:bCs/>
              </w:rPr>
              <w:br/>
            </w:r>
            <w:r>
              <w:rPr>
                <w:rFonts w:ascii="CorpoS" w:hAnsi="CorpoS"/>
                <w:b/>
                <w:bCs/>
              </w:rPr>
              <w:br/>
            </w:r>
            <w:r>
              <w:rPr>
                <w:rFonts w:ascii="CorpoS" w:hAnsi="CorpoS"/>
                <w:b/>
                <w:bCs/>
              </w:rPr>
              <w:br/>
            </w:r>
            <w:r>
              <w:rPr>
                <w:rFonts w:ascii="CorpoS" w:hAnsi="CorpoS"/>
                <w:b/>
                <w:bCs/>
              </w:rPr>
              <w:br/>
            </w:r>
            <w:r w:rsidR="00AF42CB">
              <w:rPr>
                <w:rFonts w:ascii="CorpoS" w:hAnsi="CorpoS"/>
                <w:b/>
                <w:bCs/>
              </w:rPr>
              <w:t>Image</w:t>
            </w:r>
            <w:r w:rsidRPr="00AF42CB">
              <w:rPr>
                <w:rFonts w:ascii="CorpoS" w:hAnsi="CorpoS"/>
                <w:b/>
                <w:bCs/>
              </w:rPr>
              <w:t xml:space="preserve"> </w:t>
            </w:r>
            <w:r w:rsidR="00AF42CB">
              <w:rPr>
                <w:rFonts w:ascii="CorpoS" w:hAnsi="CorpoS"/>
                <w:b/>
                <w:bCs/>
              </w:rPr>
              <w:t>2</w:t>
            </w:r>
            <w:r>
              <w:rPr>
                <w:rFonts w:ascii="CorpoS" w:hAnsi="CorpoS"/>
                <w:b/>
                <w:bCs/>
              </w:rPr>
              <w:br/>
            </w:r>
            <w:r w:rsidR="00AF42CB">
              <w:rPr>
                <w:rFonts w:ascii="CorpoS" w:hAnsi="CorpoS"/>
                <w:b/>
                <w:bCs/>
                <w:noProof/>
              </w:rPr>
              <w:drawing>
                <wp:inline distT="0" distB="0" distL="0" distR="0" wp14:anchorId="568D1AB3" wp14:editId="58823A10">
                  <wp:extent cx="1800000" cy="1199924"/>
                  <wp:effectExtent l="0" t="0" r="0" b="635"/>
                  <wp:docPr id="200850105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501058" name="Grafik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00000" cy="1199924"/>
                          </a:xfrm>
                          <a:prstGeom prst="rect">
                            <a:avLst/>
                          </a:prstGeom>
                        </pic:spPr>
                      </pic:pic>
                    </a:graphicData>
                  </a:graphic>
                </wp:inline>
              </w:drawing>
            </w:r>
          </w:p>
        </w:tc>
        <w:tc>
          <w:tcPr>
            <w:tcW w:w="4240" w:type="dxa"/>
          </w:tcPr>
          <w:p w14:paraId="7D25BA05" w14:textId="77777777" w:rsidR="00AF42CB" w:rsidRPr="00FB6358" w:rsidRDefault="00AF42CB" w:rsidP="00AF42CB">
            <w:pPr>
              <w:spacing w:after="100" w:afterAutospacing="1" w:line="312" w:lineRule="auto"/>
              <w:rPr>
                <w:rFonts w:ascii="CorpoS" w:eastAsia="Times New Roman" w:hAnsi="CorpoS" w:cs="Times New Roman"/>
                <w:b/>
                <w:bCs/>
                <w:lang w:val="en-GB" w:eastAsia="en-GB"/>
              </w:rPr>
            </w:pPr>
            <w:r w:rsidRPr="00FB6358">
              <w:rPr>
                <w:rFonts w:ascii="CorpoS" w:eastAsia="Times New Roman" w:hAnsi="CorpoS" w:cs="Times New Roman"/>
                <w:b/>
                <w:bCs/>
                <w:lang w:val="en-GB" w:eastAsia="en-GB"/>
              </w:rPr>
              <w:t>Veronika Landhäußer &amp; Matthias Lapp</w:t>
            </w:r>
          </w:p>
          <w:p w14:paraId="2B5E4BCD" w14:textId="38F914FC" w:rsidR="00AF42CB" w:rsidRPr="00AF42CB" w:rsidRDefault="00AF42CB" w:rsidP="00AF42CB">
            <w:pPr>
              <w:spacing w:after="100" w:afterAutospacing="1" w:line="312" w:lineRule="auto"/>
              <w:rPr>
                <w:rFonts w:ascii="CorpoS" w:eastAsia="Times New Roman" w:hAnsi="CorpoS" w:cs="Times New Roman"/>
                <w:lang w:val="en-GB" w:eastAsia="en-GB"/>
              </w:rPr>
            </w:pPr>
            <w:r w:rsidRPr="00AF42CB">
              <w:rPr>
                <w:rFonts w:ascii="CorpoS" w:eastAsia="Times New Roman" w:hAnsi="CorpoS" w:cs="Times New Roman"/>
                <w:lang w:val="en-GB" w:eastAsia="en-GB"/>
              </w:rPr>
              <w:t>Veronika Landhäußer, who is working on her PhD at Heilbronn University, receives the certificate from Matthias Lapp, CEO of the LAPP Group.</w:t>
            </w:r>
            <w:r w:rsidRPr="00AF42CB">
              <w:rPr>
                <w:rFonts w:ascii="CorpoS" w:eastAsia="Times New Roman" w:hAnsi="CorpoS" w:cs="Times New Roman"/>
                <w:lang w:val="en-GB" w:eastAsia="en-GB"/>
              </w:rPr>
              <w:br/>
              <w:t>Photo: LAPP</w:t>
            </w:r>
            <w:r w:rsidRPr="00AF42CB">
              <w:rPr>
                <w:rFonts w:ascii="CorpoS" w:eastAsia="Times New Roman" w:hAnsi="CorpoS" w:cs="Times New Roman"/>
                <w:lang w:val="en-GB" w:eastAsia="en-GB"/>
              </w:rPr>
              <w:tab/>
            </w:r>
          </w:p>
          <w:p w14:paraId="0F574EE1" w14:textId="3144DA6A" w:rsidR="00AF42CB" w:rsidRPr="006C3E1B" w:rsidRDefault="00AF42CB" w:rsidP="00AF42CB">
            <w:pPr>
              <w:spacing w:after="100" w:afterAutospacing="1" w:line="312" w:lineRule="auto"/>
              <w:rPr>
                <w:rFonts w:ascii="CorpoS" w:eastAsia="Times New Roman" w:hAnsi="CorpoS" w:cs="Times New Roman"/>
                <w:b/>
                <w:bCs/>
                <w:lang w:val="de-DE" w:eastAsia="en-GB"/>
              </w:rPr>
            </w:pPr>
            <w:r w:rsidRPr="00841EEA">
              <w:rPr>
                <w:rFonts w:ascii="CorpoS" w:hAnsi="CorpoS"/>
              </w:rPr>
              <w:t xml:space="preserve">You can download the image </w:t>
            </w:r>
            <w:hyperlink r:id="rId10" w:history="1">
              <w:r w:rsidRPr="00FB6358">
                <w:rPr>
                  <w:rStyle w:val="Hyperlink"/>
                  <w:rFonts w:ascii="CorpoS" w:hAnsi="CorpoS"/>
                </w:rPr>
                <w:t>here</w:t>
              </w:r>
            </w:hyperlink>
            <w:r w:rsidRPr="00841EEA">
              <w:rPr>
                <w:rFonts w:ascii="CorpoS" w:hAnsi="CorpoS"/>
              </w:rPr>
              <w:t>.</w:t>
            </w:r>
            <w:r w:rsidRPr="00AF42CB">
              <w:rPr>
                <w:rFonts w:ascii="CorpoS" w:eastAsia="Times New Roman" w:hAnsi="CorpoS" w:cs="Times New Roman"/>
                <w:lang w:val="en-GB" w:eastAsia="en-GB"/>
              </w:rPr>
              <w:br/>
            </w:r>
            <w:r w:rsidRPr="00FB6358">
              <w:rPr>
                <w:rFonts w:ascii="CorpoS" w:eastAsia="Times New Roman" w:hAnsi="CorpoS" w:cs="Times New Roman"/>
                <w:b/>
                <w:bCs/>
                <w:lang w:val="en-GB" w:eastAsia="en-GB"/>
              </w:rPr>
              <w:br/>
            </w:r>
            <w:r w:rsidRPr="00FB6358">
              <w:rPr>
                <w:rFonts w:ascii="CorpoS" w:eastAsia="Times New Roman" w:hAnsi="CorpoS" w:cs="Times New Roman"/>
                <w:b/>
                <w:bCs/>
                <w:lang w:val="en-GB" w:eastAsia="en-GB"/>
              </w:rPr>
              <w:br/>
              <w:t xml:space="preserve">Prof. Dr.-Ing. </w:t>
            </w:r>
            <w:r w:rsidRPr="006C3E1B">
              <w:rPr>
                <w:rFonts w:ascii="CorpoS" w:eastAsia="Times New Roman" w:hAnsi="CorpoS" w:cs="Times New Roman"/>
                <w:b/>
                <w:bCs/>
                <w:lang w:val="de-DE" w:eastAsia="en-GB"/>
              </w:rPr>
              <w:t>Gerrit Meixner, Veronika Landhäußer &amp; Matthias Lapp</w:t>
            </w:r>
          </w:p>
          <w:p w14:paraId="2379BCDF" w14:textId="5BFF615F" w:rsidR="00AF42CB" w:rsidRPr="00AF42CB" w:rsidRDefault="00AF42CB" w:rsidP="00AF42CB">
            <w:pPr>
              <w:spacing w:after="100" w:afterAutospacing="1" w:line="312" w:lineRule="auto"/>
              <w:rPr>
                <w:rFonts w:ascii="CorpoS" w:eastAsia="Times New Roman" w:hAnsi="CorpoS" w:cs="Times New Roman"/>
                <w:lang w:val="en-GB" w:eastAsia="en-GB"/>
              </w:rPr>
            </w:pPr>
            <w:r w:rsidRPr="00AF42CB">
              <w:rPr>
                <w:rFonts w:ascii="CorpoS" w:eastAsia="Times New Roman" w:hAnsi="CorpoS" w:cs="Times New Roman"/>
                <w:lang w:val="en-GB" w:eastAsia="en-GB"/>
              </w:rPr>
              <w:t xml:space="preserve">Prof. Dr.-Ing. Gerrit Meixner, Research Professor of Human-Computer Interaction, Managing Director of </w:t>
            </w:r>
            <w:proofErr w:type="spellStart"/>
            <w:r w:rsidRPr="00AF42CB">
              <w:rPr>
                <w:rFonts w:ascii="CorpoS" w:eastAsia="Times New Roman" w:hAnsi="CorpoS" w:cs="Times New Roman"/>
                <w:lang w:val="en-GB" w:eastAsia="en-GB"/>
              </w:rPr>
              <w:t>UniTyLab</w:t>
            </w:r>
            <w:proofErr w:type="spellEnd"/>
            <w:r w:rsidRPr="00AF42CB">
              <w:rPr>
                <w:rFonts w:ascii="CorpoS" w:eastAsia="Times New Roman" w:hAnsi="CorpoS" w:cs="Times New Roman"/>
                <w:lang w:val="en-GB" w:eastAsia="en-GB"/>
              </w:rPr>
              <w:t xml:space="preserve"> and Programme Dean SEM at Heilbronn University, with scholarship recipient Veronika Landhäußer and Matthias Lapp, CEO of the LAPP Group.</w:t>
            </w:r>
            <w:r>
              <w:rPr>
                <w:rFonts w:ascii="CorpoS" w:eastAsia="Times New Roman" w:hAnsi="CorpoS" w:cs="Times New Roman"/>
                <w:lang w:val="en-GB" w:eastAsia="en-GB"/>
              </w:rPr>
              <w:br/>
            </w:r>
            <w:r w:rsidRPr="00AF42CB">
              <w:rPr>
                <w:rFonts w:ascii="CorpoS" w:eastAsia="Times New Roman" w:hAnsi="CorpoS" w:cs="Times New Roman"/>
                <w:lang w:val="en-GB" w:eastAsia="en-GB"/>
              </w:rPr>
              <w:t>Photo: LAPP</w:t>
            </w:r>
          </w:p>
          <w:p w14:paraId="3C991FDB" w14:textId="2632FD2F" w:rsidR="00AF42CB" w:rsidRDefault="00AF42CB" w:rsidP="00841EEA">
            <w:pPr>
              <w:tabs>
                <w:tab w:val="left" w:pos="3686"/>
              </w:tabs>
              <w:spacing w:after="100" w:afterAutospacing="1"/>
              <w:rPr>
                <w:rFonts w:ascii="CorpoS" w:hAnsi="CorpoS"/>
              </w:rPr>
            </w:pPr>
            <w:r w:rsidRPr="00841EEA">
              <w:rPr>
                <w:rFonts w:ascii="CorpoS" w:hAnsi="CorpoS"/>
              </w:rPr>
              <w:t xml:space="preserve">You can download the image </w:t>
            </w:r>
            <w:hyperlink r:id="rId11" w:history="1">
              <w:r w:rsidRPr="00FB6358">
                <w:rPr>
                  <w:rStyle w:val="Hyperlink"/>
                  <w:rFonts w:ascii="CorpoS" w:hAnsi="CorpoS"/>
                </w:rPr>
                <w:t>here</w:t>
              </w:r>
            </w:hyperlink>
            <w:r w:rsidRPr="00841EEA">
              <w:rPr>
                <w:rFonts w:ascii="CorpoS" w:hAnsi="CorpoS"/>
              </w:rPr>
              <w:t>.</w:t>
            </w:r>
          </w:p>
          <w:p w14:paraId="04968C18" w14:textId="65A760C2" w:rsidR="00841EEA" w:rsidRDefault="00841EEA" w:rsidP="00841EEA">
            <w:pPr>
              <w:tabs>
                <w:tab w:val="left" w:pos="3686"/>
              </w:tabs>
              <w:spacing w:after="100" w:afterAutospacing="1"/>
              <w:rPr>
                <w:rFonts w:ascii="CorpoS" w:hAnsi="CorpoS"/>
              </w:rPr>
            </w:pPr>
          </w:p>
        </w:tc>
      </w:tr>
    </w:tbl>
    <w:p w14:paraId="4D906FF8" w14:textId="3924640C" w:rsidR="00225458" w:rsidRPr="005F6FB2" w:rsidRDefault="00225458" w:rsidP="00F706F9">
      <w:pPr>
        <w:spacing w:after="100" w:afterAutospacing="1" w:line="312" w:lineRule="auto"/>
        <w:rPr>
          <w:rFonts w:ascii="CorpoS" w:eastAsia="Times New Roman" w:hAnsi="CorpoS" w:cs="Times New Roman"/>
          <w:b/>
          <w:bCs/>
          <w:lang w:eastAsia="en-GB"/>
        </w:rPr>
      </w:pPr>
    </w:p>
    <w:p w14:paraId="36F35696" w14:textId="77777777" w:rsidR="00AF42CB" w:rsidRDefault="00AF42CB">
      <w: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961"/>
      </w:tblGrid>
      <w:tr w:rsidR="00841EEA" w:rsidRPr="00FB6358" w14:paraId="62FDC2D9" w14:textId="77777777" w:rsidTr="00841EEA">
        <w:tc>
          <w:tcPr>
            <w:tcW w:w="3686" w:type="dxa"/>
          </w:tcPr>
          <w:p w14:paraId="0BEF9442" w14:textId="6137DBAD" w:rsidR="00841EEA" w:rsidRPr="00841EEA" w:rsidRDefault="00841EEA" w:rsidP="00841EEA">
            <w:pPr>
              <w:spacing w:line="312" w:lineRule="auto"/>
              <w:ind w:left="-120"/>
              <w:rPr>
                <w:rFonts w:ascii="CorpoS" w:eastAsia="Times New Roman" w:hAnsi="CorpoS" w:cs="Times New Roman"/>
                <w:b/>
                <w:bCs/>
                <w:lang w:eastAsia="en-GB"/>
              </w:rPr>
            </w:pPr>
            <w:r w:rsidRPr="00841EEA">
              <w:rPr>
                <w:rFonts w:ascii="CorpoS" w:eastAsia="Times New Roman" w:hAnsi="CorpoS" w:cs="Times New Roman"/>
                <w:b/>
                <w:bCs/>
                <w:lang w:eastAsia="en-GB"/>
              </w:rPr>
              <w:lastRenderedPageBreak/>
              <w:t>Press contact</w:t>
            </w:r>
            <w:r w:rsidR="00AA5090">
              <w:rPr>
                <w:rFonts w:ascii="CorpoS" w:eastAsia="Times New Roman" w:hAnsi="CorpoS" w:cs="Times New Roman"/>
                <w:b/>
                <w:bCs/>
                <w:lang w:eastAsia="en-GB"/>
              </w:rPr>
              <w:t>:</w:t>
            </w:r>
          </w:p>
          <w:p w14:paraId="1F6E5A87" w14:textId="77777777" w:rsidR="00841EEA" w:rsidRPr="00841EEA" w:rsidRDefault="00841EEA" w:rsidP="00841EEA">
            <w:pPr>
              <w:spacing w:line="312" w:lineRule="auto"/>
              <w:ind w:left="-120"/>
              <w:rPr>
                <w:rFonts w:ascii="CorpoS" w:eastAsia="Times New Roman" w:hAnsi="CorpoS" w:cs="Times New Roman"/>
                <w:lang w:eastAsia="en-GB"/>
              </w:rPr>
            </w:pPr>
          </w:p>
          <w:p w14:paraId="6C85DDF0" w14:textId="77777777" w:rsidR="009B2BDA" w:rsidRPr="009B2BDA" w:rsidRDefault="009B2BDA" w:rsidP="009B2BDA">
            <w:pPr>
              <w:spacing w:line="312" w:lineRule="auto"/>
              <w:ind w:left="-120"/>
              <w:rPr>
                <w:rFonts w:ascii="CorpoS" w:eastAsia="Times New Roman" w:hAnsi="CorpoS" w:cs="Times New Roman"/>
                <w:lang w:eastAsia="en-GB"/>
              </w:rPr>
            </w:pPr>
            <w:r w:rsidRPr="009B2BDA">
              <w:rPr>
                <w:rFonts w:ascii="CorpoS" w:eastAsia="Times New Roman" w:hAnsi="CorpoS" w:cs="Times New Roman"/>
                <w:lang w:eastAsia="en-GB"/>
              </w:rPr>
              <w:t>Daniel Kurr</w:t>
            </w:r>
          </w:p>
          <w:p w14:paraId="033E7EE8" w14:textId="25AD6721" w:rsidR="00FF633F" w:rsidRPr="00E70013" w:rsidRDefault="009B2BDA" w:rsidP="009B2BDA">
            <w:pPr>
              <w:spacing w:line="312" w:lineRule="auto"/>
              <w:ind w:left="-120"/>
              <w:rPr>
                <w:rFonts w:ascii="CorpoS" w:eastAsia="Times New Roman" w:hAnsi="CorpoS" w:cs="Times New Roman"/>
                <w:lang w:eastAsia="en-GB"/>
              </w:rPr>
            </w:pPr>
            <w:r w:rsidRPr="009B2BDA">
              <w:rPr>
                <w:rFonts w:ascii="CorpoS" w:eastAsia="Times New Roman" w:hAnsi="CorpoS" w:cs="Times New Roman"/>
                <w:lang w:eastAsia="en-GB"/>
              </w:rPr>
              <w:t>Head of Corporate Communications</w:t>
            </w:r>
            <w:r w:rsidR="00E30511" w:rsidRPr="00E70013">
              <w:rPr>
                <w:rFonts w:ascii="CorpoS" w:eastAsia="Times New Roman" w:hAnsi="CorpoS" w:cs="Times New Roman"/>
                <w:lang w:eastAsia="en-GB"/>
              </w:rPr>
              <w:br/>
            </w:r>
            <w:r w:rsidR="00FF633F" w:rsidRPr="00E70013">
              <w:rPr>
                <w:rFonts w:ascii="CorpoS" w:eastAsia="Times New Roman" w:hAnsi="CorpoS" w:cs="Times New Roman"/>
                <w:lang w:eastAsia="en-GB"/>
              </w:rPr>
              <w:t>Phone</w:t>
            </w:r>
            <w:r w:rsidR="00E30511" w:rsidRPr="00E70013">
              <w:rPr>
                <w:rFonts w:ascii="CorpoS" w:eastAsia="Times New Roman" w:hAnsi="CorpoS" w:cs="Times New Roman"/>
                <w:lang w:eastAsia="en-GB"/>
              </w:rPr>
              <w:t xml:space="preserve">: </w:t>
            </w:r>
            <w:r w:rsidRPr="009B2BDA">
              <w:rPr>
                <w:rFonts w:ascii="CorpoS" w:eastAsia="Times New Roman" w:hAnsi="CorpoS" w:cs="Times New Roman"/>
                <w:lang w:eastAsia="en-GB"/>
              </w:rPr>
              <w:t>+49 (0)160 618 6920</w:t>
            </w:r>
          </w:p>
          <w:p w14:paraId="282CD8DD" w14:textId="6062956B" w:rsidR="001F57BC" w:rsidRPr="009B2BDA" w:rsidRDefault="009B2BDA" w:rsidP="00F22ADE">
            <w:pPr>
              <w:spacing w:line="312" w:lineRule="auto"/>
              <w:ind w:left="-120"/>
              <w:rPr>
                <w:rStyle w:val="Hyperlink"/>
                <w:rFonts w:ascii="CorpoS" w:eastAsia="Times New Roman" w:hAnsi="CorpoS" w:cs="Times New Roman"/>
                <w:lang w:eastAsia="en-GB"/>
              </w:rPr>
            </w:pPr>
            <w:r>
              <w:rPr>
                <w:rFonts w:ascii="CorpoS" w:eastAsia="Times New Roman" w:hAnsi="CorpoS" w:cs="Times New Roman"/>
                <w:lang w:eastAsia="en-GB"/>
              </w:rPr>
              <w:fldChar w:fldCharType="begin"/>
            </w:r>
            <w:r>
              <w:rPr>
                <w:rFonts w:ascii="CorpoS" w:eastAsia="Times New Roman" w:hAnsi="CorpoS" w:cs="Times New Roman"/>
                <w:lang w:eastAsia="en-GB"/>
              </w:rPr>
              <w:instrText>HYPERLINK "mailto:daniel.kurr@lapp.com"</w:instrText>
            </w:r>
            <w:r>
              <w:rPr>
                <w:rFonts w:ascii="CorpoS" w:eastAsia="Times New Roman" w:hAnsi="CorpoS" w:cs="Times New Roman"/>
                <w:lang w:eastAsia="en-GB"/>
              </w:rPr>
            </w:r>
            <w:r>
              <w:rPr>
                <w:rFonts w:ascii="CorpoS" w:eastAsia="Times New Roman" w:hAnsi="CorpoS" w:cs="Times New Roman"/>
                <w:lang w:eastAsia="en-GB"/>
              </w:rPr>
              <w:fldChar w:fldCharType="separate"/>
            </w:r>
            <w:r w:rsidRPr="009B2BDA">
              <w:rPr>
                <w:rStyle w:val="Hyperlink"/>
                <w:rFonts w:ascii="CorpoS" w:eastAsia="Times New Roman" w:hAnsi="CorpoS" w:cs="Times New Roman"/>
                <w:lang w:eastAsia="en-GB"/>
              </w:rPr>
              <w:t xml:space="preserve">daniel.kurr@lapp.com  </w:t>
            </w:r>
          </w:p>
          <w:p w14:paraId="3DCD05B5" w14:textId="72F9DA03" w:rsidR="009B2BDA" w:rsidRPr="00FF633F" w:rsidRDefault="009B2BDA" w:rsidP="00F22ADE">
            <w:pPr>
              <w:spacing w:line="312" w:lineRule="auto"/>
              <w:ind w:left="-120"/>
              <w:rPr>
                <w:rFonts w:ascii="CorpoS" w:eastAsia="Times New Roman" w:hAnsi="CorpoS" w:cs="Times New Roman"/>
                <w:lang w:eastAsia="en-GB"/>
              </w:rPr>
            </w:pPr>
            <w:r>
              <w:rPr>
                <w:rFonts w:ascii="CorpoS" w:eastAsia="Times New Roman" w:hAnsi="CorpoS" w:cs="Times New Roman"/>
                <w:lang w:eastAsia="en-GB"/>
              </w:rPr>
              <w:fldChar w:fldCharType="end"/>
            </w:r>
          </w:p>
          <w:p w14:paraId="0B020F5C" w14:textId="77777777" w:rsidR="001F57BC" w:rsidRPr="001F57BC" w:rsidRDefault="001F57BC" w:rsidP="00841EEA">
            <w:pPr>
              <w:spacing w:line="312" w:lineRule="auto"/>
              <w:ind w:left="-120"/>
              <w:rPr>
                <w:rFonts w:ascii="CorpoS" w:eastAsia="Times New Roman" w:hAnsi="CorpoS" w:cs="Times New Roman"/>
                <w:lang w:eastAsia="en-GB"/>
              </w:rPr>
            </w:pPr>
            <w:r w:rsidRPr="001F57BC">
              <w:rPr>
                <w:rFonts w:ascii="CorpoS" w:eastAsia="Times New Roman" w:hAnsi="CorpoS" w:cs="Times New Roman"/>
                <w:lang w:eastAsia="en-GB"/>
              </w:rPr>
              <w:t>Lapp Holding SE</w:t>
            </w:r>
          </w:p>
          <w:p w14:paraId="265655C9" w14:textId="0A9B8320" w:rsidR="00841EEA" w:rsidRPr="00585BC1" w:rsidRDefault="00841EEA" w:rsidP="00841EEA">
            <w:pPr>
              <w:spacing w:line="312" w:lineRule="auto"/>
              <w:ind w:left="-120"/>
              <w:rPr>
                <w:rFonts w:ascii="CorpoS" w:eastAsia="Times New Roman" w:hAnsi="CorpoS" w:cs="Times New Roman"/>
                <w:lang w:val="de-DE" w:eastAsia="en-GB"/>
              </w:rPr>
            </w:pPr>
            <w:r w:rsidRPr="00841EEA">
              <w:rPr>
                <w:rFonts w:ascii="CorpoS" w:eastAsia="Times New Roman" w:hAnsi="CorpoS" w:cs="Times New Roman"/>
                <w:lang w:val="de-DE" w:eastAsia="en-GB"/>
              </w:rPr>
              <w:t xml:space="preserve">Schulze-Delitzsch-Str. </w:t>
            </w:r>
            <w:r w:rsidRPr="00585BC1">
              <w:rPr>
                <w:rFonts w:ascii="CorpoS" w:eastAsia="Times New Roman" w:hAnsi="CorpoS" w:cs="Times New Roman"/>
                <w:lang w:val="de-DE" w:eastAsia="en-GB"/>
              </w:rPr>
              <w:t xml:space="preserve">25 </w:t>
            </w:r>
          </w:p>
          <w:p w14:paraId="0B1139E5" w14:textId="625CE809" w:rsidR="00841EEA" w:rsidRPr="00585BC1" w:rsidRDefault="00841EEA" w:rsidP="00841EEA">
            <w:pPr>
              <w:spacing w:line="312" w:lineRule="auto"/>
              <w:ind w:left="-120"/>
              <w:rPr>
                <w:rFonts w:ascii="CorpoS" w:eastAsia="Times New Roman" w:hAnsi="CorpoS" w:cs="Times New Roman"/>
                <w:b/>
                <w:bCs/>
                <w:lang w:val="de-DE" w:eastAsia="en-GB"/>
              </w:rPr>
            </w:pPr>
            <w:r w:rsidRPr="00585BC1">
              <w:rPr>
                <w:rFonts w:ascii="CorpoS" w:eastAsia="Times New Roman" w:hAnsi="CorpoS" w:cs="Times New Roman"/>
                <w:lang w:val="de-DE" w:eastAsia="en-GB"/>
              </w:rPr>
              <w:t>DE-70565 Stuttgart</w:t>
            </w:r>
            <w:r w:rsidRPr="00585BC1">
              <w:rPr>
                <w:rFonts w:ascii="CorpoS" w:eastAsia="Times New Roman" w:hAnsi="CorpoS" w:cs="Times New Roman"/>
                <w:lang w:val="de-DE" w:eastAsia="en-GB"/>
              </w:rPr>
              <w:br/>
            </w:r>
            <w:r w:rsidRPr="00585BC1">
              <w:rPr>
                <w:rFonts w:ascii="CorpoS" w:eastAsia="Times New Roman" w:hAnsi="CorpoS" w:cs="Times New Roman"/>
                <w:lang w:val="de-DE" w:eastAsia="en-GB"/>
              </w:rPr>
              <w:tab/>
            </w:r>
          </w:p>
        </w:tc>
        <w:tc>
          <w:tcPr>
            <w:tcW w:w="3961" w:type="dxa"/>
          </w:tcPr>
          <w:p w14:paraId="161FAC01" w14:textId="77777777" w:rsidR="00841EEA" w:rsidRPr="00B25D7C" w:rsidRDefault="00841EEA" w:rsidP="00841EEA">
            <w:pPr>
              <w:spacing w:line="312" w:lineRule="auto"/>
              <w:rPr>
                <w:rFonts w:ascii="CorpoS" w:eastAsia="Times New Roman" w:hAnsi="CorpoS" w:cs="Times New Roman"/>
                <w:lang w:val="de-DE" w:eastAsia="en-GB"/>
              </w:rPr>
            </w:pPr>
          </w:p>
          <w:p w14:paraId="6DF0335E" w14:textId="77777777" w:rsidR="00841EEA" w:rsidRPr="00B25D7C" w:rsidRDefault="00841EEA" w:rsidP="00841EEA">
            <w:pPr>
              <w:spacing w:line="312" w:lineRule="auto"/>
              <w:rPr>
                <w:rFonts w:ascii="CorpoS" w:eastAsia="Times New Roman" w:hAnsi="CorpoS" w:cs="Times New Roman"/>
                <w:lang w:val="de-DE" w:eastAsia="en-GB"/>
              </w:rPr>
            </w:pPr>
          </w:p>
          <w:p w14:paraId="2EE6B014" w14:textId="3E6FA70F" w:rsidR="00841EEA" w:rsidRPr="00B25D7C" w:rsidRDefault="00841EEA" w:rsidP="00841EEA">
            <w:pPr>
              <w:spacing w:line="312" w:lineRule="auto"/>
              <w:rPr>
                <w:rFonts w:ascii="CorpoS" w:eastAsia="Times New Roman" w:hAnsi="CorpoS" w:cs="Times New Roman"/>
                <w:b/>
                <w:bCs/>
                <w:lang w:val="de-DE" w:eastAsia="en-GB"/>
              </w:rPr>
            </w:pPr>
          </w:p>
        </w:tc>
      </w:tr>
    </w:tbl>
    <w:p w14:paraId="2F53636A" w14:textId="5AA1C798" w:rsidR="00841EEA" w:rsidRPr="00B25D7C" w:rsidRDefault="00841EEA" w:rsidP="00841EEA">
      <w:pPr>
        <w:pStyle w:val="Default"/>
        <w:spacing w:line="312" w:lineRule="auto"/>
        <w:rPr>
          <w:rFonts w:eastAsia="Times New Roman" w:cs="Times New Roman"/>
          <w:color w:val="auto"/>
          <w:lang w:eastAsia="en-GB"/>
        </w:rPr>
      </w:pPr>
    </w:p>
    <w:p w14:paraId="32F276BD" w14:textId="36CBBDAE" w:rsidR="00396A97" w:rsidRPr="005F6FB2" w:rsidRDefault="00396A97" w:rsidP="006610DE">
      <w:pPr>
        <w:pStyle w:val="Default"/>
        <w:spacing w:line="312" w:lineRule="auto"/>
        <w:rPr>
          <w:lang w:val="en-US"/>
        </w:rPr>
      </w:pPr>
      <w:r w:rsidRPr="005F6FB2">
        <w:rPr>
          <w:b/>
          <w:bCs/>
          <w:lang w:val="en-US"/>
        </w:rPr>
        <w:t xml:space="preserve">About LAPP: </w:t>
      </w:r>
      <w:r w:rsidRPr="005F6FB2">
        <w:rPr>
          <w:b/>
          <w:bCs/>
          <w:lang w:val="en-US"/>
        </w:rPr>
        <w:br/>
      </w:r>
    </w:p>
    <w:p w14:paraId="3987E9FB" w14:textId="77777777" w:rsidR="00B25D7C" w:rsidRPr="00DE6B67" w:rsidRDefault="00B25D7C" w:rsidP="00B25D7C">
      <w:pPr>
        <w:spacing w:line="312" w:lineRule="auto"/>
        <w:rPr>
          <w:rFonts w:ascii="CorpoS" w:hAnsi="CorpoS"/>
          <w:lang w:val="en-GB"/>
        </w:rPr>
      </w:pPr>
      <w:r w:rsidRPr="00DE6B67">
        <w:rPr>
          <w:rFonts w:ascii="CorpoS" w:hAnsi="CorpoS"/>
          <w:lang w:val="en-GB"/>
        </w:rPr>
        <w:t>LAPP, based in Stuttgart, is one of the leading providers of integrated solutions and branded products in the field of cable and connection technology. The company's portfolio includes cables and highly flexible wires, industrial connectors and gland technology, customised assembly solutions, automation technology and robotics solutions for the intelligent factory of tomorrow, as well as technical accessories. LAPP's core market is mechanical and plant engineering. Other important sales markets are the food industry, logistics, the energy sector and mobility.</w:t>
      </w:r>
    </w:p>
    <w:p w14:paraId="2E280745" w14:textId="77777777" w:rsidR="00B25D7C" w:rsidRPr="00DE6B67" w:rsidRDefault="00B25D7C" w:rsidP="00B25D7C">
      <w:pPr>
        <w:spacing w:line="312" w:lineRule="auto"/>
        <w:rPr>
          <w:rFonts w:ascii="CorpoS" w:hAnsi="CorpoS"/>
          <w:lang w:val="en-GB"/>
        </w:rPr>
      </w:pPr>
      <w:r w:rsidRPr="00DE6B67">
        <w:rPr>
          <w:rFonts w:ascii="CorpoS" w:hAnsi="CorpoS"/>
          <w:lang w:val="en-GB"/>
        </w:rPr>
        <w:br/>
        <w:t>The company was founded in 1959 and is still entirely family-owned today. In the 2024 financial year, it generated a consolidated turnover of 1.82 billion euros. LAPP employs around 5,700 people worldwide, manufactures at 26 international locations and is active in over 80 countries worldwide.</w:t>
      </w:r>
    </w:p>
    <w:p w14:paraId="5925CA00" w14:textId="77777777" w:rsidR="00396A97" w:rsidRPr="00B25D7C" w:rsidRDefault="00396A97" w:rsidP="006610DE">
      <w:pPr>
        <w:spacing w:line="312" w:lineRule="auto"/>
        <w:rPr>
          <w:rFonts w:ascii="CorpoS" w:hAnsi="CorpoS"/>
          <w:lang w:val="en-GB"/>
        </w:rPr>
      </w:pPr>
    </w:p>
    <w:p w14:paraId="7973C938" w14:textId="6C4F1681" w:rsidR="00AE0640" w:rsidRPr="0099598C" w:rsidRDefault="00396A97" w:rsidP="0099598C">
      <w:pPr>
        <w:pStyle w:val="StandardWeb"/>
        <w:spacing w:before="0" w:beforeAutospacing="0" w:after="0" w:afterAutospacing="0" w:line="312" w:lineRule="auto"/>
        <w:rPr>
          <w:rFonts w:ascii="CorpoS" w:eastAsia="Times New Roman" w:hAnsi="CorpoS"/>
          <w:color w:val="404040" w:themeColor="text1" w:themeTint="BF"/>
        </w:rPr>
      </w:pPr>
      <w:bookmarkStart w:id="0" w:name="_Hlk506988042"/>
      <w:bookmarkStart w:id="1" w:name="_Hlk62722524"/>
      <w:r w:rsidRPr="005F6FB2">
        <w:rPr>
          <w:rStyle w:val="Fett"/>
          <w:rFonts w:ascii="CorpoS" w:hAnsi="CorpoS"/>
          <w:b w:val="0"/>
          <w:lang w:val="en-US"/>
        </w:rPr>
        <w:t>You can find more information on this topic here:</w:t>
      </w:r>
      <w:r w:rsidRPr="005F6FB2">
        <w:rPr>
          <w:rFonts w:ascii="CorpoS" w:hAnsi="CorpoS"/>
          <w:b/>
          <w:lang w:val="en-US"/>
        </w:rPr>
        <w:t xml:space="preserve"> </w:t>
      </w:r>
      <w:hyperlink r:id="rId12" w:history="1">
        <w:r w:rsidR="0099598C" w:rsidRPr="009B2BDA">
          <w:rPr>
            <w:rStyle w:val="Hyperlink"/>
            <w:rFonts w:ascii="CorpoS" w:hAnsi="CorpoS"/>
            <w:color w:val="BFBFBF" w:themeColor="background1" w:themeShade="BF"/>
          </w:rPr>
          <w:t>https://www.lapp.com/en/de/news/presse/e/000143</w:t>
        </w:r>
      </w:hyperlink>
      <w:r w:rsidR="0099598C" w:rsidRPr="009B2BDA">
        <w:rPr>
          <w:rFonts w:ascii="CorpoS" w:hAnsi="CorpoS"/>
          <w:color w:val="BFBFBF" w:themeColor="background1" w:themeShade="BF"/>
        </w:rPr>
        <w:t xml:space="preserve"> </w:t>
      </w:r>
    </w:p>
    <w:p w14:paraId="69FB5B02" w14:textId="545F4C97" w:rsidR="00AE0640" w:rsidRPr="005F6FB2" w:rsidRDefault="00096AB0" w:rsidP="00AE0640">
      <w:pPr>
        <w:rPr>
          <w:rFonts w:ascii="CorpoS" w:eastAsia="Times New Roman" w:hAnsi="CorpoS" w:cs="Times New Roman"/>
          <w:color w:val="404040" w:themeColor="text1" w:themeTint="BF"/>
          <w:lang w:eastAsia="en-GB"/>
        </w:rPr>
      </w:pPr>
      <w:r w:rsidRPr="005F6FB2">
        <w:rPr>
          <w:rFonts w:ascii="CorpoS" w:eastAsia="Times New Roman" w:hAnsi="CorpoS" w:cs="Times New Roman"/>
          <w:noProof/>
          <w:color w:val="000000" w:themeColor="text1"/>
          <w:lang w:val="de-DE" w:eastAsia="de-DE"/>
        </w:rPr>
        <mc:AlternateContent>
          <mc:Choice Requires="wps">
            <w:drawing>
              <wp:anchor distT="0" distB="0" distL="114300" distR="114300" simplePos="0" relativeHeight="251696128" behindDoc="0" locked="0" layoutInCell="1" allowOverlap="1" wp14:anchorId="7E9F558F" wp14:editId="00478FAB">
                <wp:simplePos x="0" y="0"/>
                <wp:positionH relativeFrom="margin">
                  <wp:align>left</wp:align>
                </wp:positionH>
                <wp:positionV relativeFrom="paragraph">
                  <wp:posOffset>106045</wp:posOffset>
                </wp:positionV>
                <wp:extent cx="572135" cy="2540"/>
                <wp:effectExtent l="0" t="0" r="37465" b="35560"/>
                <wp:wrapNone/>
                <wp:docPr id="4"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EDA933" id="Straight Connector 21" o:spid="_x0000_s1026" style="position:absolute;z-index:2516961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8.35pt" to="45.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Ao/wQEAANUDAAAOAAAAZHJzL2Uyb0RvYy54bWysU8tu2zAQvBfoPxC8x5LcuGkEyzkkcC9F&#10;G/TxATS5tIjyBZKx5L/vkrLlIG2BoOiFIrk7szPL1fpuNJocIETlbEebRU0JWO6EsvuO/vi+vfpA&#10;SUzMCqadhY4eIdK7zds368G3sHS90wICQRIb28F3tE/Jt1UVeQ+GxYXzYDEoXTAs4THsKxHYgOxG&#10;V8u6fl8NLggfHIcY8fZhCtJN4ZcSePoiZYREdEdRWyprKOsur9Vmzdp9YL5X/CSD/YMKw5TFojPV&#10;A0uMPAX1G5VRPLjoZFpwZyonpeJQPKCbpn7h5lvPPBQv2Jzo5zbF/0fLPx/u7WPANgw+ttE/huxi&#10;lMHkL+ojY2nWcW4WjIlwvFzdLJt3K0o4hpar69LK6gL1IaaP4AzJm45qZbMT1rLDp5iwHKaeU/K1&#10;tmTA+bmtV3VJi04rsVVa52AM+929DuTA8BW325umPld7loaE2iLvxUfZpaOGqcBXkEQJVN5MFfKI&#10;wUwrfjZ5GAoLZmaIxPIz6CTrb6BTboZBGbvXAufsUtHZNAONsi78SWoaz1LllH92PXnNtndOHMur&#10;lnbg7BRnpznPw/n8XOCXv3HzCwAA//8DAFBLAwQUAAYACAAAACEALdHbKdsAAAAFAQAADwAAAGRy&#10;cy9kb3ducmV2LnhtbEyPwW7CMBBE75X6D9ZW6gWBkx4ChDgIVeqlqqoW+AAnXpIIex1iE8Lfd3tq&#10;j7OzmnlTbCdnxYhD6DwpSBcJCKTam44aBcfD23wFIkRNRltPqOCOAbbl40Ohc+Nv9I3jPjaCQyjk&#10;WkEbY59LGeoWnQ4L3yOxd/KD05Hl0Egz6BuHOytfkiSTTnfEDa3u8bXF+ry/OgXdYfZ+v0wf4VR9&#10;nbNRus+6tzOlnp+m3QZExCn+PcMvPqNDyUyVv5IJwirgIZGv2RIEu+skBVGxXqYgy0L+py9/AAAA&#10;//8DAFBLAQItABQABgAIAAAAIQC2gziS/gAAAOEBAAATAAAAAAAAAAAAAAAAAAAAAABbQ29udGVu&#10;dF9UeXBlc10ueG1sUEsBAi0AFAAGAAgAAAAhADj9If/WAAAAlAEAAAsAAAAAAAAAAAAAAAAALwEA&#10;AF9yZWxzLy5yZWxzUEsBAi0AFAAGAAgAAAAhAHNkCj/BAQAA1QMAAA4AAAAAAAAAAAAAAAAALgIA&#10;AGRycy9lMm9Eb2MueG1sUEsBAi0AFAAGAAgAAAAhAC3R2ynbAAAABQEAAA8AAAAAAAAAAAAAAAAA&#10;GwQAAGRycy9kb3ducmV2LnhtbFBLBQYAAAAABAAEAPMAAAAjBQAAAAA=&#10;" strokecolor="#ff7100" strokeweight="1.5pt">
                <v:stroke joinstyle="miter"/>
                <w10:wrap anchorx="margin"/>
              </v:line>
            </w:pict>
          </mc:Fallback>
        </mc:AlternateContent>
      </w:r>
    </w:p>
    <w:p w14:paraId="6ADF4AB1" w14:textId="65D3C834" w:rsidR="00AE0640" w:rsidRPr="005F6FB2" w:rsidRDefault="00F870DE" w:rsidP="00AE0640">
      <w:pPr>
        <w:rPr>
          <w:rFonts w:ascii="CorpoS" w:eastAsia="Times New Roman" w:hAnsi="CorpoS" w:cs="Times New Roman"/>
          <w:color w:val="404040" w:themeColor="text1" w:themeTint="BF"/>
          <w:lang w:val="de-DE" w:eastAsia="en-GB"/>
        </w:rPr>
      </w:pPr>
      <w:r w:rsidRPr="005F6FB2">
        <w:rPr>
          <w:rFonts w:ascii="CorpoS" w:eastAsia="Times New Roman" w:hAnsi="CorpoS" w:cs="Times New Roman"/>
          <w:color w:val="404040" w:themeColor="text1" w:themeTint="BF"/>
          <w:lang w:eastAsia="en-GB"/>
        </w:rPr>
        <w:br/>
      </w:r>
      <w:r w:rsidR="00396A97" w:rsidRPr="005F6FB2">
        <w:rPr>
          <w:rFonts w:ascii="CorpoS" w:eastAsia="Times New Roman" w:hAnsi="CorpoS" w:cs="Times New Roman"/>
          <w:color w:val="404040" w:themeColor="text1" w:themeTint="BF"/>
          <w:lang w:val="de-DE" w:eastAsia="en-GB"/>
        </w:rPr>
        <w:t>Follow</w:t>
      </w:r>
      <w:r w:rsidR="00AE0640" w:rsidRPr="005F6FB2">
        <w:rPr>
          <w:rFonts w:ascii="CorpoS" w:eastAsia="Times New Roman" w:hAnsi="CorpoS" w:cs="Times New Roman"/>
          <w:color w:val="404040" w:themeColor="text1" w:themeTint="BF"/>
          <w:lang w:val="de-DE" w:eastAsia="en-GB"/>
        </w:rPr>
        <w:t xml:space="preserve"> LAPP:</w:t>
      </w:r>
      <w:r w:rsidR="00AE0640" w:rsidRPr="005F6FB2">
        <w:rPr>
          <w:rFonts w:ascii="CorpoS" w:eastAsia="Times New Roman" w:hAnsi="CorpoS" w:cs="Times New Roman"/>
          <w:color w:val="404040" w:themeColor="text1" w:themeTint="BF"/>
          <w:lang w:val="de-DE" w:eastAsia="en-GB"/>
        </w:rPr>
        <w:br/>
      </w:r>
    </w:p>
    <w:p w14:paraId="134168E1" w14:textId="77777777" w:rsidR="00AE0640" w:rsidRPr="005F6FB2" w:rsidRDefault="00AE0640" w:rsidP="00AE0640">
      <w:pPr>
        <w:rPr>
          <w:rFonts w:ascii="CorpoS" w:eastAsia="Times New Roman" w:hAnsi="CorpoS" w:cs="Times New Roman"/>
          <w:b/>
          <w:bCs/>
          <w:lang w:val="de-DE" w:eastAsia="en-GB"/>
        </w:rPr>
      </w:pPr>
      <w:r w:rsidRPr="005F6FB2">
        <w:rPr>
          <w:rFonts w:ascii="CorpoS" w:eastAsia="Times New Roman" w:hAnsi="CorpoS" w:cs="Times New Roman"/>
          <w:b/>
          <w:bCs/>
          <w:noProof/>
          <w:lang w:val="de-DE" w:eastAsia="en-GB"/>
        </w:rPr>
        <w:drawing>
          <wp:inline distT="0" distB="0" distL="0" distR="0" wp14:anchorId="0EE99F23" wp14:editId="11B2A45D">
            <wp:extent cx="363600" cy="360000"/>
            <wp:effectExtent l="0" t="0" r="0" b="2540"/>
            <wp:docPr id="52" name="Grafik 5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6C55BEF6" wp14:editId="37470264">
            <wp:extent cx="363600" cy="360000"/>
            <wp:effectExtent l="0" t="0" r="0" b="2540"/>
            <wp:docPr id="53" name="Grafik 5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7E5BEFC0" wp14:editId="51CD48CF">
            <wp:extent cx="363600" cy="360000"/>
            <wp:effectExtent l="0" t="0" r="0" b="2540"/>
            <wp:docPr id="54" name="Grafik 54">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123DC5FA" wp14:editId="3A338C7F">
            <wp:extent cx="363600" cy="360000"/>
            <wp:effectExtent l="0" t="0" r="0" b="2540"/>
            <wp:docPr id="55" name="Grafik 55">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55FCCA1A" wp14:editId="2B19ED72">
            <wp:extent cx="363600" cy="360000"/>
            <wp:effectExtent l="0" t="0" r="0" b="2540"/>
            <wp:docPr id="56" name="Grafik 56">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Grafik 56">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461E2AF6" wp14:editId="6C6DF37B">
            <wp:extent cx="424800" cy="360000"/>
            <wp:effectExtent l="0" t="0" r="0" b="2540"/>
            <wp:docPr id="57" name="Grafik 5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p>
    <w:bookmarkEnd w:id="0"/>
    <w:bookmarkEnd w:id="1"/>
    <w:p w14:paraId="39B0FDAB" w14:textId="77777777" w:rsidR="00AE0640" w:rsidRPr="005F6FB2" w:rsidRDefault="00AE0640" w:rsidP="00F706F9">
      <w:pPr>
        <w:spacing w:after="100" w:afterAutospacing="1" w:line="312" w:lineRule="auto"/>
        <w:rPr>
          <w:rFonts w:ascii="CorpoS" w:eastAsia="Times New Roman" w:hAnsi="CorpoS" w:cs="Times New Roman"/>
          <w:b/>
          <w:bCs/>
          <w:color w:val="404040" w:themeColor="text1" w:themeTint="BF"/>
          <w:lang w:val="de-DE" w:eastAsia="en-GB"/>
        </w:rPr>
      </w:pPr>
    </w:p>
    <w:sectPr w:rsidR="00AE0640" w:rsidRPr="005F6FB2" w:rsidSect="00B371D5">
      <w:headerReference w:type="default" r:id="rId25"/>
      <w:footerReference w:type="default" r:id="rId26"/>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7A89E" w14:textId="77777777" w:rsidR="002426FB" w:rsidRDefault="002426FB" w:rsidP="000E70DF">
      <w:r>
        <w:separator/>
      </w:r>
    </w:p>
  </w:endnote>
  <w:endnote w:type="continuationSeparator" w:id="0">
    <w:p w14:paraId="3BE102B3" w14:textId="77777777" w:rsidR="002426FB" w:rsidRDefault="002426FB" w:rsidP="000E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S">
    <w:altName w:val="Segoe UI Historic"/>
    <w:panose1 w:val="00000000000000000000"/>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poS" w:hAnsi="CorpoS"/>
        <w:sz w:val="20"/>
        <w:szCs w:val="20"/>
      </w:rPr>
      <w:id w:val="349994463"/>
      <w:docPartObj>
        <w:docPartGallery w:val="Page Numbers (Bottom of Page)"/>
        <w:docPartUnique/>
      </w:docPartObj>
    </w:sdtPr>
    <w:sdtContent>
      <w:sdt>
        <w:sdtPr>
          <w:rPr>
            <w:rFonts w:ascii="CorpoS" w:hAnsi="CorpoS"/>
            <w:sz w:val="20"/>
            <w:szCs w:val="20"/>
          </w:rPr>
          <w:id w:val="-1705238520"/>
          <w:docPartObj>
            <w:docPartGallery w:val="Page Numbers (Top of Page)"/>
            <w:docPartUnique/>
          </w:docPartObj>
        </w:sdtPr>
        <w:sdtContent>
          <w:p w14:paraId="45932C12" w14:textId="1FF31E76" w:rsidR="00565020" w:rsidRDefault="00565020" w:rsidP="00565020">
            <w:pPr>
              <w:pStyle w:val="Fuzeile"/>
              <w:jc w:val="right"/>
              <w:rPr>
                <w:rFonts w:ascii="CorpoS" w:hAnsi="CorpoS"/>
                <w:sz w:val="20"/>
                <w:szCs w:val="20"/>
              </w:rPr>
            </w:pPr>
          </w:p>
          <w:p w14:paraId="56FD11A6" w14:textId="66DE93A3" w:rsidR="00565020" w:rsidRDefault="00565020" w:rsidP="00565020">
            <w:pPr>
              <w:pStyle w:val="Fuzeile"/>
              <w:jc w:val="right"/>
              <w:rPr>
                <w:rFonts w:ascii="CorpoS" w:hAnsi="CorpoS"/>
                <w:sz w:val="20"/>
                <w:szCs w:val="20"/>
              </w:rPr>
            </w:pPr>
            <w:r w:rsidRPr="00565020">
              <w:rPr>
                <w:rFonts w:ascii="CorpoS" w:hAnsi="CorpoS"/>
                <w:noProof/>
                <w:sz w:val="20"/>
                <w:szCs w:val="20"/>
                <w:lang w:val="de-DE"/>
              </w:rPr>
              <mc:AlternateContent>
                <mc:Choice Requires="wps">
                  <w:drawing>
                    <wp:anchor distT="0" distB="0" distL="114300" distR="114300" simplePos="0" relativeHeight="251659264"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6BAD7" id="Gerader Verbinder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9pt,5.35pt" to="417.9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4Y8wAEAAOIDAAAOAAAAZHJzL2Uyb0RvYy54bWysU8Fu2zAMvQ/YPwi6L3ayJSiMOD20aC/D&#10;Vmxr76pMxQIkUZDU2Pn7UXLiFOswYMMuginxPfI90tvr0Rp2gBA1upYvFzVn4CR22u1b/vjj7sMV&#10;ZzEJ1wmDDlp+hMivd+/fbQffwAp7NB0ERiQuNoNveZ+Sb6oqyh6siAv04OhRYbAiURj2VRfEQOzW&#10;VKu63lQDhs4HlBAj3d5Oj3xX+JUCmb4qFSEx03LqLZUzlPM5n9VuK5p9EL7X8tSG+IcurNCOis5U&#10;tyIJ9hL0GyqrZcCIKi0k2gqV0hKKBlKzrH9R870XHooWMif62ab4/2jll8ONewhkw+BjE/1DyCpG&#10;FSxTRvsnmmnRRZ2ysdh2nG2DMTFJl+uP683VhtyV9LZcrz4VW6uJJtP5ENM9oGX5o+VGu6xKNOLw&#10;OSYqTannlHxtXD4jGt3daWNKkPcBbkxgB0GTTOMyT45wr7IoysjqIqR8paOBifUbKKY7aniSVHbs&#10;wimkBJfOvMZRdoYp6mAG1qXtPwJP+RkKZf/+BjwjSmV0aQZb7TD8rvrFCjXlnx2YdGcLnrE7lhEX&#10;a2iRinOnpc+b+jou8MuvufsJAAD//wMAUEsDBBQABgAIAAAAIQCncn893gAAAAgBAAAPAAAAZHJz&#10;L2Rvd25yZXYueG1sTI/BTsMwDIbvSLxDZCRuW1om2NQ1nRASB6RpjI0D3LLEawuNU5J0K2+POcHR&#10;32/9/lyuRteJE4bYelKQTzMQSMbblmoFr/vHyQJETJqs7jyhgm+MsKouL0pdWH+mFzztUi24hGKh&#10;FTQp9YWU0TTodJz6Homzow9OJx5DLW3QZy53nbzJsjvpdEt8odE9PjRoPneDU/CWP31tTf+x3T+b&#10;9XtYp80G06DU9dV4vwSRcEx/y/Crz+pQsdPBD2Sj6BRM5myemGdzEJwvZrcMDgxmOciqlP8fqH4A&#10;AAD//wMAUEsBAi0AFAAGAAgAAAAhALaDOJL+AAAA4QEAABMAAAAAAAAAAAAAAAAAAAAAAFtDb250&#10;ZW50X1R5cGVzXS54bWxQSwECLQAUAAYACAAAACEAOP0h/9YAAACUAQAACwAAAAAAAAAAAAAAAAAv&#10;AQAAX3JlbHMvLnJlbHNQSwECLQAUAAYACAAAACEAPG+GPMABAADiAwAADgAAAAAAAAAAAAAAAAAu&#10;AgAAZHJzL2Uyb0RvYy54bWxQSwECLQAUAAYACAAAACEAp3J/Pd4AAAAIAQAADwAAAAAAAAAAAAAA&#10;AAAaBAAAZHJzL2Rvd25yZXYueG1sUEsFBgAAAAAEAAQA8wAAACUFAAAAAA==&#10;" strokecolor="black [3213]" strokeweight=".5pt">
                      <v:stroke joinstyle="miter"/>
                    </v:line>
                  </w:pict>
                </mc:Fallback>
              </mc:AlternateContent>
            </w:r>
          </w:p>
          <w:p w14:paraId="6ED29FD3" w14:textId="103A2DED" w:rsidR="00565020" w:rsidRPr="00565020" w:rsidRDefault="00A315FF" w:rsidP="00565020">
            <w:pPr>
              <w:pStyle w:val="Fuzeile"/>
              <w:jc w:val="right"/>
              <w:rPr>
                <w:rFonts w:ascii="CorpoS" w:hAnsi="CorpoS"/>
                <w:sz w:val="20"/>
                <w:szCs w:val="20"/>
              </w:rPr>
            </w:pPr>
            <w:r>
              <w:rPr>
                <w:rFonts w:ascii="CorpoS" w:hAnsi="CorpoS"/>
                <w:sz w:val="20"/>
                <w:szCs w:val="20"/>
                <w:lang w:val="de-DE"/>
              </w:rPr>
              <w:tab/>
            </w:r>
            <w:r>
              <w:rPr>
                <w:rFonts w:ascii="CorpoS" w:hAnsi="CorpoS"/>
                <w:sz w:val="20"/>
                <w:szCs w:val="20"/>
                <w:lang w:val="de-DE"/>
              </w:rPr>
              <w:tab/>
            </w:r>
            <w:r w:rsidR="00565020" w:rsidRPr="00565020">
              <w:rPr>
                <w:rFonts w:ascii="CorpoS" w:hAnsi="CorpoS"/>
                <w:sz w:val="20"/>
                <w:szCs w:val="20"/>
                <w:lang w:val="de-DE"/>
              </w:rPr>
              <w:t xml:space="preserve">Seite </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sidR="00565020" w:rsidRPr="00565020">
              <w:rPr>
                <w:rFonts w:ascii="CorpoS" w:hAnsi="CorpoS"/>
                <w:sz w:val="20"/>
                <w:szCs w:val="20"/>
                <w:lang w:val="de-DE"/>
              </w:rPr>
              <w:t xml:space="preserve"> von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0F81A" w14:textId="77777777" w:rsidR="002426FB" w:rsidRDefault="002426FB" w:rsidP="000E70DF">
      <w:r>
        <w:separator/>
      </w:r>
    </w:p>
  </w:footnote>
  <w:footnote w:type="continuationSeparator" w:id="0">
    <w:p w14:paraId="60376705" w14:textId="77777777" w:rsidR="002426FB" w:rsidRDefault="002426FB" w:rsidP="000E7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6C10A" w14:textId="3FFF6EB4" w:rsidR="003E67C9" w:rsidRPr="004E500C" w:rsidRDefault="00C43A7C">
    <w:pPr>
      <w:pStyle w:val="Kopfzeile"/>
      <w:rPr>
        <w:rFonts w:ascii="CorpoS" w:hAnsi="CorpoS"/>
        <w:b/>
        <w:color w:val="000000" w:themeColor="text1"/>
        <w:sz w:val="40"/>
        <w:szCs w:val="40"/>
        <w:lang w:val="de-DE"/>
      </w:rPr>
    </w:pPr>
    <w:r w:rsidRPr="00B84FDC">
      <w:rPr>
        <w:noProof/>
        <w:lang w:val="de-DE" w:eastAsia="de-DE"/>
      </w:rPr>
      <w:drawing>
        <wp:anchor distT="0" distB="0" distL="114300" distR="114300" simplePos="0" relativeHeight="251660288" behindDoc="0" locked="0" layoutInCell="1" allowOverlap="1" wp14:anchorId="2BFDAD0C" wp14:editId="1D8703AF">
          <wp:simplePos x="0" y="0"/>
          <wp:positionH relativeFrom="column">
            <wp:posOffset>4620260</wp:posOffset>
          </wp:positionH>
          <wp:positionV relativeFrom="paragraph">
            <wp:posOffset>-5715</wp:posOffset>
          </wp:positionV>
          <wp:extent cx="1512000" cy="314469"/>
          <wp:effectExtent l="0" t="0" r="0" b="9525"/>
          <wp:wrapTopAndBottom/>
          <wp:docPr id="2025273534" name="Bild 0" descr="Lapp_Logo_cmy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pp_Logo_cmyk.eps"/>
                  <pic:cNvPicPr/>
                </pic:nvPicPr>
                <pic:blipFill>
                  <a:blip r:embed="rId1">
                    <a:extLst>
                      <a:ext uri="{28A0092B-C50C-407E-A947-70E740481C1C}">
                        <a14:useLocalDpi xmlns:a14="http://schemas.microsoft.com/office/drawing/2010/main" val="0"/>
                      </a:ext>
                    </a:extLst>
                  </a:blip>
                  <a:stretch>
                    <a:fillRect/>
                  </a:stretch>
                </pic:blipFill>
                <pic:spPr>
                  <a:xfrm>
                    <a:off x="0" y="0"/>
                    <a:ext cx="1512000" cy="314469"/>
                  </a:xfrm>
                  <a:prstGeom prst="rect">
                    <a:avLst/>
                  </a:prstGeom>
                </pic:spPr>
              </pic:pic>
            </a:graphicData>
          </a:graphic>
        </wp:anchor>
      </w:drawing>
    </w:r>
    <w:r w:rsidR="00E8507B">
      <w:rPr>
        <w:rFonts w:ascii="CorpoS" w:hAnsi="CorpoS"/>
        <w:b/>
        <w:color w:val="000000" w:themeColor="text1"/>
        <w:sz w:val="40"/>
        <w:szCs w:val="40"/>
        <w:lang w:val="de-DE"/>
      </w:rPr>
      <w:t xml:space="preserve">Press </w:t>
    </w:r>
    <w:r w:rsidR="009C54FB">
      <w:rPr>
        <w:rFonts w:ascii="CorpoS" w:hAnsi="CorpoS"/>
        <w:b/>
        <w:color w:val="000000" w:themeColor="text1"/>
        <w:sz w:val="40"/>
        <w:szCs w:val="40"/>
        <w:lang w:val="de-DE"/>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319507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5648"/>
    <w:rsid w:val="000065AA"/>
    <w:rsid w:val="0000693C"/>
    <w:rsid w:val="0001089A"/>
    <w:rsid w:val="00014C28"/>
    <w:rsid w:val="000161FA"/>
    <w:rsid w:val="00016B39"/>
    <w:rsid w:val="00020971"/>
    <w:rsid w:val="00024DB4"/>
    <w:rsid w:val="0003203B"/>
    <w:rsid w:val="00040A94"/>
    <w:rsid w:val="00045DCD"/>
    <w:rsid w:val="000504E7"/>
    <w:rsid w:val="000554A3"/>
    <w:rsid w:val="00055AC2"/>
    <w:rsid w:val="000652F6"/>
    <w:rsid w:val="0006790C"/>
    <w:rsid w:val="000701CF"/>
    <w:rsid w:val="00074296"/>
    <w:rsid w:val="00075EFE"/>
    <w:rsid w:val="00076318"/>
    <w:rsid w:val="00077A7A"/>
    <w:rsid w:val="000843CC"/>
    <w:rsid w:val="000865D7"/>
    <w:rsid w:val="00096AB0"/>
    <w:rsid w:val="000A1B16"/>
    <w:rsid w:val="000A71C2"/>
    <w:rsid w:val="000A7F36"/>
    <w:rsid w:val="000B15C0"/>
    <w:rsid w:val="000B56B7"/>
    <w:rsid w:val="000C38B9"/>
    <w:rsid w:val="000D2FAC"/>
    <w:rsid w:val="000D4D06"/>
    <w:rsid w:val="000E16F9"/>
    <w:rsid w:val="000E4178"/>
    <w:rsid w:val="000E4B7D"/>
    <w:rsid w:val="000E70DF"/>
    <w:rsid w:val="000F0662"/>
    <w:rsid w:val="000F117D"/>
    <w:rsid w:val="000F5174"/>
    <w:rsid w:val="001021B3"/>
    <w:rsid w:val="00103A80"/>
    <w:rsid w:val="00106913"/>
    <w:rsid w:val="00110DCD"/>
    <w:rsid w:val="0011200D"/>
    <w:rsid w:val="00120764"/>
    <w:rsid w:val="00120C9F"/>
    <w:rsid w:val="001268EC"/>
    <w:rsid w:val="00127521"/>
    <w:rsid w:val="001339C0"/>
    <w:rsid w:val="001351CC"/>
    <w:rsid w:val="00140597"/>
    <w:rsid w:val="00145E36"/>
    <w:rsid w:val="00145F22"/>
    <w:rsid w:val="00155EF6"/>
    <w:rsid w:val="0015708D"/>
    <w:rsid w:val="00161B33"/>
    <w:rsid w:val="001700ED"/>
    <w:rsid w:val="00170EFF"/>
    <w:rsid w:val="00183531"/>
    <w:rsid w:val="00184B76"/>
    <w:rsid w:val="00190606"/>
    <w:rsid w:val="0019315C"/>
    <w:rsid w:val="00193A92"/>
    <w:rsid w:val="00196608"/>
    <w:rsid w:val="001A04B5"/>
    <w:rsid w:val="001A2C2D"/>
    <w:rsid w:val="001A69EC"/>
    <w:rsid w:val="001B0504"/>
    <w:rsid w:val="001C0E05"/>
    <w:rsid w:val="001C192E"/>
    <w:rsid w:val="001C4170"/>
    <w:rsid w:val="001C7C42"/>
    <w:rsid w:val="001D28E5"/>
    <w:rsid w:val="001D644E"/>
    <w:rsid w:val="001D65D8"/>
    <w:rsid w:val="001E05C3"/>
    <w:rsid w:val="001F2F76"/>
    <w:rsid w:val="001F3EA3"/>
    <w:rsid w:val="001F57BC"/>
    <w:rsid w:val="001F7605"/>
    <w:rsid w:val="002005AD"/>
    <w:rsid w:val="0022056E"/>
    <w:rsid w:val="00221013"/>
    <w:rsid w:val="0022226F"/>
    <w:rsid w:val="00222D4E"/>
    <w:rsid w:val="00225458"/>
    <w:rsid w:val="002304DC"/>
    <w:rsid w:val="00237B77"/>
    <w:rsid w:val="002412F6"/>
    <w:rsid w:val="002426FB"/>
    <w:rsid w:val="002506BD"/>
    <w:rsid w:val="00253F7E"/>
    <w:rsid w:val="00256EC3"/>
    <w:rsid w:val="002612C7"/>
    <w:rsid w:val="00263BF6"/>
    <w:rsid w:val="00266052"/>
    <w:rsid w:val="0027757A"/>
    <w:rsid w:val="002953F8"/>
    <w:rsid w:val="002963CE"/>
    <w:rsid w:val="002A0180"/>
    <w:rsid w:val="002A68B7"/>
    <w:rsid w:val="002B26DA"/>
    <w:rsid w:val="002B6309"/>
    <w:rsid w:val="002C594C"/>
    <w:rsid w:val="002C59C3"/>
    <w:rsid w:val="002C7EA6"/>
    <w:rsid w:val="002D2F8E"/>
    <w:rsid w:val="002D43CB"/>
    <w:rsid w:val="002D47B2"/>
    <w:rsid w:val="002D65B0"/>
    <w:rsid w:val="002D72C7"/>
    <w:rsid w:val="002E184A"/>
    <w:rsid w:val="002E1CA4"/>
    <w:rsid w:val="002F184D"/>
    <w:rsid w:val="002F27B1"/>
    <w:rsid w:val="002F7F9C"/>
    <w:rsid w:val="003067A1"/>
    <w:rsid w:val="00306A4D"/>
    <w:rsid w:val="00317434"/>
    <w:rsid w:val="003203A0"/>
    <w:rsid w:val="00322266"/>
    <w:rsid w:val="00322BE8"/>
    <w:rsid w:val="00324C82"/>
    <w:rsid w:val="00326478"/>
    <w:rsid w:val="0032792B"/>
    <w:rsid w:val="00330139"/>
    <w:rsid w:val="003335A5"/>
    <w:rsid w:val="003345A9"/>
    <w:rsid w:val="00334767"/>
    <w:rsid w:val="003376BE"/>
    <w:rsid w:val="003430DA"/>
    <w:rsid w:val="00344434"/>
    <w:rsid w:val="00352763"/>
    <w:rsid w:val="003623C3"/>
    <w:rsid w:val="00372190"/>
    <w:rsid w:val="00372605"/>
    <w:rsid w:val="00375EAC"/>
    <w:rsid w:val="00377385"/>
    <w:rsid w:val="00377674"/>
    <w:rsid w:val="00380196"/>
    <w:rsid w:val="00383142"/>
    <w:rsid w:val="0038484A"/>
    <w:rsid w:val="00393364"/>
    <w:rsid w:val="00396A97"/>
    <w:rsid w:val="003977F6"/>
    <w:rsid w:val="003A0400"/>
    <w:rsid w:val="003A7688"/>
    <w:rsid w:val="003B1AEF"/>
    <w:rsid w:val="003B32B4"/>
    <w:rsid w:val="003C131B"/>
    <w:rsid w:val="003C39F2"/>
    <w:rsid w:val="003C5CB5"/>
    <w:rsid w:val="003E1FB1"/>
    <w:rsid w:val="003E67C9"/>
    <w:rsid w:val="003E6947"/>
    <w:rsid w:val="003E764F"/>
    <w:rsid w:val="003F007D"/>
    <w:rsid w:val="003F1BDE"/>
    <w:rsid w:val="003F5EC3"/>
    <w:rsid w:val="003F6AF3"/>
    <w:rsid w:val="004016B1"/>
    <w:rsid w:val="0040284C"/>
    <w:rsid w:val="00403154"/>
    <w:rsid w:val="004138CF"/>
    <w:rsid w:val="00413FB2"/>
    <w:rsid w:val="0041773D"/>
    <w:rsid w:val="00417B0E"/>
    <w:rsid w:val="00423386"/>
    <w:rsid w:val="00424652"/>
    <w:rsid w:val="004307A9"/>
    <w:rsid w:val="00433BAB"/>
    <w:rsid w:val="004345F5"/>
    <w:rsid w:val="004360E5"/>
    <w:rsid w:val="00441269"/>
    <w:rsid w:val="004559F2"/>
    <w:rsid w:val="0045643C"/>
    <w:rsid w:val="00456770"/>
    <w:rsid w:val="00456C70"/>
    <w:rsid w:val="00464DFB"/>
    <w:rsid w:val="00465E6D"/>
    <w:rsid w:val="004711F0"/>
    <w:rsid w:val="00472063"/>
    <w:rsid w:val="00472F10"/>
    <w:rsid w:val="00480DDF"/>
    <w:rsid w:val="00487814"/>
    <w:rsid w:val="00491FB0"/>
    <w:rsid w:val="0049203D"/>
    <w:rsid w:val="0049316B"/>
    <w:rsid w:val="00493318"/>
    <w:rsid w:val="00493E83"/>
    <w:rsid w:val="00494BFB"/>
    <w:rsid w:val="0049681B"/>
    <w:rsid w:val="004A5FE7"/>
    <w:rsid w:val="004B3442"/>
    <w:rsid w:val="004B3608"/>
    <w:rsid w:val="004B3B33"/>
    <w:rsid w:val="004B3FAE"/>
    <w:rsid w:val="004B403B"/>
    <w:rsid w:val="004B5D6B"/>
    <w:rsid w:val="004B66A8"/>
    <w:rsid w:val="004C0330"/>
    <w:rsid w:val="004D2135"/>
    <w:rsid w:val="004D3889"/>
    <w:rsid w:val="004D41AB"/>
    <w:rsid w:val="004D4CFE"/>
    <w:rsid w:val="004D7264"/>
    <w:rsid w:val="004E007D"/>
    <w:rsid w:val="004E21AC"/>
    <w:rsid w:val="004E3536"/>
    <w:rsid w:val="004E500C"/>
    <w:rsid w:val="004E6204"/>
    <w:rsid w:val="004F1652"/>
    <w:rsid w:val="004F3057"/>
    <w:rsid w:val="004F392F"/>
    <w:rsid w:val="004F44AE"/>
    <w:rsid w:val="004F643B"/>
    <w:rsid w:val="00502ABB"/>
    <w:rsid w:val="00503E1F"/>
    <w:rsid w:val="005061D3"/>
    <w:rsid w:val="00510BB6"/>
    <w:rsid w:val="005129C3"/>
    <w:rsid w:val="0052414F"/>
    <w:rsid w:val="00525AFD"/>
    <w:rsid w:val="005270C5"/>
    <w:rsid w:val="005275E8"/>
    <w:rsid w:val="00534282"/>
    <w:rsid w:val="00544D57"/>
    <w:rsid w:val="005457A7"/>
    <w:rsid w:val="00546C6A"/>
    <w:rsid w:val="005472E8"/>
    <w:rsid w:val="00550679"/>
    <w:rsid w:val="00552C6F"/>
    <w:rsid w:val="00565020"/>
    <w:rsid w:val="00571AC2"/>
    <w:rsid w:val="00573491"/>
    <w:rsid w:val="005742AE"/>
    <w:rsid w:val="00575831"/>
    <w:rsid w:val="00575D4C"/>
    <w:rsid w:val="005779F5"/>
    <w:rsid w:val="00582492"/>
    <w:rsid w:val="00583F0D"/>
    <w:rsid w:val="00585BC1"/>
    <w:rsid w:val="00596886"/>
    <w:rsid w:val="005A5507"/>
    <w:rsid w:val="005B0D69"/>
    <w:rsid w:val="005C5615"/>
    <w:rsid w:val="005C7E29"/>
    <w:rsid w:val="005D2A89"/>
    <w:rsid w:val="005D2BB6"/>
    <w:rsid w:val="005D5DB9"/>
    <w:rsid w:val="005E3932"/>
    <w:rsid w:val="005E7DDB"/>
    <w:rsid w:val="005F6CFF"/>
    <w:rsid w:val="005F6FB2"/>
    <w:rsid w:val="006012D5"/>
    <w:rsid w:val="00606909"/>
    <w:rsid w:val="00611EA2"/>
    <w:rsid w:val="0062478C"/>
    <w:rsid w:val="006275A7"/>
    <w:rsid w:val="00631494"/>
    <w:rsid w:val="00631C99"/>
    <w:rsid w:val="0063407A"/>
    <w:rsid w:val="00644852"/>
    <w:rsid w:val="00644FF9"/>
    <w:rsid w:val="00651B59"/>
    <w:rsid w:val="00652390"/>
    <w:rsid w:val="00653574"/>
    <w:rsid w:val="006578B1"/>
    <w:rsid w:val="006610DE"/>
    <w:rsid w:val="00661F7A"/>
    <w:rsid w:val="006621F6"/>
    <w:rsid w:val="00662980"/>
    <w:rsid w:val="006665D2"/>
    <w:rsid w:val="006711B2"/>
    <w:rsid w:val="006826B6"/>
    <w:rsid w:val="00687EDA"/>
    <w:rsid w:val="006912A5"/>
    <w:rsid w:val="00691A85"/>
    <w:rsid w:val="00692B56"/>
    <w:rsid w:val="006947EB"/>
    <w:rsid w:val="00694833"/>
    <w:rsid w:val="006B03E5"/>
    <w:rsid w:val="006B2572"/>
    <w:rsid w:val="006B7203"/>
    <w:rsid w:val="006C40C3"/>
    <w:rsid w:val="006C77C5"/>
    <w:rsid w:val="006D1176"/>
    <w:rsid w:val="006F1509"/>
    <w:rsid w:val="006F395A"/>
    <w:rsid w:val="006F48C4"/>
    <w:rsid w:val="006F6B3B"/>
    <w:rsid w:val="006F76D9"/>
    <w:rsid w:val="00702238"/>
    <w:rsid w:val="00702426"/>
    <w:rsid w:val="007069AA"/>
    <w:rsid w:val="007070C4"/>
    <w:rsid w:val="007149D4"/>
    <w:rsid w:val="0071719B"/>
    <w:rsid w:val="00724321"/>
    <w:rsid w:val="00734A15"/>
    <w:rsid w:val="00737D7F"/>
    <w:rsid w:val="00740676"/>
    <w:rsid w:val="00740913"/>
    <w:rsid w:val="00740CE5"/>
    <w:rsid w:val="00743583"/>
    <w:rsid w:val="00743A09"/>
    <w:rsid w:val="00752F4D"/>
    <w:rsid w:val="00753ED2"/>
    <w:rsid w:val="00756468"/>
    <w:rsid w:val="0077114A"/>
    <w:rsid w:val="00771C81"/>
    <w:rsid w:val="007808A9"/>
    <w:rsid w:val="00780BD3"/>
    <w:rsid w:val="007865C6"/>
    <w:rsid w:val="00792353"/>
    <w:rsid w:val="00794484"/>
    <w:rsid w:val="007A06FF"/>
    <w:rsid w:val="007A1245"/>
    <w:rsid w:val="007A1E67"/>
    <w:rsid w:val="007A3CD9"/>
    <w:rsid w:val="007B1BFE"/>
    <w:rsid w:val="007B1E5D"/>
    <w:rsid w:val="007B6F81"/>
    <w:rsid w:val="007C1967"/>
    <w:rsid w:val="007C4A74"/>
    <w:rsid w:val="007C6BC2"/>
    <w:rsid w:val="007D027A"/>
    <w:rsid w:val="007D60FF"/>
    <w:rsid w:val="007E0783"/>
    <w:rsid w:val="007E30F8"/>
    <w:rsid w:val="007E4707"/>
    <w:rsid w:val="007E6EBE"/>
    <w:rsid w:val="007F039D"/>
    <w:rsid w:val="007F0DE2"/>
    <w:rsid w:val="007F647F"/>
    <w:rsid w:val="007F7FAF"/>
    <w:rsid w:val="00800CD4"/>
    <w:rsid w:val="008052BE"/>
    <w:rsid w:val="008105E7"/>
    <w:rsid w:val="00817AFD"/>
    <w:rsid w:val="00821C75"/>
    <w:rsid w:val="00841078"/>
    <w:rsid w:val="00841EEA"/>
    <w:rsid w:val="00852DEE"/>
    <w:rsid w:val="008606CF"/>
    <w:rsid w:val="00867ED2"/>
    <w:rsid w:val="008732CD"/>
    <w:rsid w:val="00875C99"/>
    <w:rsid w:val="00876B05"/>
    <w:rsid w:val="00880F65"/>
    <w:rsid w:val="0088374F"/>
    <w:rsid w:val="00884CF9"/>
    <w:rsid w:val="0089331F"/>
    <w:rsid w:val="0089639F"/>
    <w:rsid w:val="008A5C0F"/>
    <w:rsid w:val="008A5E32"/>
    <w:rsid w:val="008A6AB6"/>
    <w:rsid w:val="008A7600"/>
    <w:rsid w:val="008B44A5"/>
    <w:rsid w:val="008B4E63"/>
    <w:rsid w:val="008B63A3"/>
    <w:rsid w:val="008B756D"/>
    <w:rsid w:val="008C25CD"/>
    <w:rsid w:val="008E2007"/>
    <w:rsid w:val="008F36F0"/>
    <w:rsid w:val="008F4690"/>
    <w:rsid w:val="00901B77"/>
    <w:rsid w:val="00902C3A"/>
    <w:rsid w:val="0090321A"/>
    <w:rsid w:val="00904082"/>
    <w:rsid w:val="0090600C"/>
    <w:rsid w:val="0090734C"/>
    <w:rsid w:val="00911689"/>
    <w:rsid w:val="00913C26"/>
    <w:rsid w:val="00917655"/>
    <w:rsid w:val="00920D86"/>
    <w:rsid w:val="00924FA0"/>
    <w:rsid w:val="009308CF"/>
    <w:rsid w:val="00932205"/>
    <w:rsid w:val="0093339C"/>
    <w:rsid w:val="00933772"/>
    <w:rsid w:val="00937BDE"/>
    <w:rsid w:val="00937C1C"/>
    <w:rsid w:val="00941C9B"/>
    <w:rsid w:val="009463D9"/>
    <w:rsid w:val="00952F67"/>
    <w:rsid w:val="0095509E"/>
    <w:rsid w:val="009601E7"/>
    <w:rsid w:val="00967E6C"/>
    <w:rsid w:val="00973B70"/>
    <w:rsid w:val="00976DA6"/>
    <w:rsid w:val="00977C06"/>
    <w:rsid w:val="00981340"/>
    <w:rsid w:val="0098184A"/>
    <w:rsid w:val="0098437C"/>
    <w:rsid w:val="00984707"/>
    <w:rsid w:val="00992CFC"/>
    <w:rsid w:val="00993D18"/>
    <w:rsid w:val="009942E2"/>
    <w:rsid w:val="00994702"/>
    <w:rsid w:val="00994983"/>
    <w:rsid w:val="0099598C"/>
    <w:rsid w:val="009A0934"/>
    <w:rsid w:val="009A2673"/>
    <w:rsid w:val="009A77C7"/>
    <w:rsid w:val="009B1C76"/>
    <w:rsid w:val="009B2619"/>
    <w:rsid w:val="009B2BDA"/>
    <w:rsid w:val="009B6547"/>
    <w:rsid w:val="009B68AE"/>
    <w:rsid w:val="009B69FE"/>
    <w:rsid w:val="009C36E8"/>
    <w:rsid w:val="009C49C2"/>
    <w:rsid w:val="009C54FB"/>
    <w:rsid w:val="009C6283"/>
    <w:rsid w:val="009C72C6"/>
    <w:rsid w:val="009D1276"/>
    <w:rsid w:val="009D6DDA"/>
    <w:rsid w:val="009D6EA1"/>
    <w:rsid w:val="009E0CD4"/>
    <w:rsid w:val="009E1627"/>
    <w:rsid w:val="009E64D3"/>
    <w:rsid w:val="009E658D"/>
    <w:rsid w:val="009E6ED1"/>
    <w:rsid w:val="009E7188"/>
    <w:rsid w:val="009F1458"/>
    <w:rsid w:val="009F3046"/>
    <w:rsid w:val="00A00190"/>
    <w:rsid w:val="00A0515E"/>
    <w:rsid w:val="00A1208C"/>
    <w:rsid w:val="00A16E3A"/>
    <w:rsid w:val="00A17E96"/>
    <w:rsid w:val="00A22E53"/>
    <w:rsid w:val="00A26E96"/>
    <w:rsid w:val="00A2770E"/>
    <w:rsid w:val="00A315FF"/>
    <w:rsid w:val="00A36BF0"/>
    <w:rsid w:val="00A40FF7"/>
    <w:rsid w:val="00A46BBB"/>
    <w:rsid w:val="00A51E78"/>
    <w:rsid w:val="00A64E5C"/>
    <w:rsid w:val="00A67D20"/>
    <w:rsid w:val="00A708B6"/>
    <w:rsid w:val="00A70B0D"/>
    <w:rsid w:val="00A73603"/>
    <w:rsid w:val="00A73AAF"/>
    <w:rsid w:val="00A73ADC"/>
    <w:rsid w:val="00A80225"/>
    <w:rsid w:val="00A83108"/>
    <w:rsid w:val="00A83F93"/>
    <w:rsid w:val="00A86403"/>
    <w:rsid w:val="00A95882"/>
    <w:rsid w:val="00AA5090"/>
    <w:rsid w:val="00AA7F4E"/>
    <w:rsid w:val="00AC003F"/>
    <w:rsid w:val="00AC615B"/>
    <w:rsid w:val="00AC6FE9"/>
    <w:rsid w:val="00AD601F"/>
    <w:rsid w:val="00AE0640"/>
    <w:rsid w:val="00AE2AFE"/>
    <w:rsid w:val="00AE3711"/>
    <w:rsid w:val="00AE6773"/>
    <w:rsid w:val="00AF42CB"/>
    <w:rsid w:val="00AF76DF"/>
    <w:rsid w:val="00B02994"/>
    <w:rsid w:val="00B031A7"/>
    <w:rsid w:val="00B03772"/>
    <w:rsid w:val="00B038CA"/>
    <w:rsid w:val="00B0489D"/>
    <w:rsid w:val="00B0523E"/>
    <w:rsid w:val="00B06B4C"/>
    <w:rsid w:val="00B125E2"/>
    <w:rsid w:val="00B12CE9"/>
    <w:rsid w:val="00B15750"/>
    <w:rsid w:val="00B21370"/>
    <w:rsid w:val="00B2320C"/>
    <w:rsid w:val="00B24BD5"/>
    <w:rsid w:val="00B25D7C"/>
    <w:rsid w:val="00B32336"/>
    <w:rsid w:val="00B324C0"/>
    <w:rsid w:val="00B33EA2"/>
    <w:rsid w:val="00B371D5"/>
    <w:rsid w:val="00B37694"/>
    <w:rsid w:val="00B45259"/>
    <w:rsid w:val="00B45F0F"/>
    <w:rsid w:val="00B50CB3"/>
    <w:rsid w:val="00B5172A"/>
    <w:rsid w:val="00B52E5B"/>
    <w:rsid w:val="00B5555E"/>
    <w:rsid w:val="00B60A84"/>
    <w:rsid w:val="00B61323"/>
    <w:rsid w:val="00B6459E"/>
    <w:rsid w:val="00B65BB0"/>
    <w:rsid w:val="00B65C77"/>
    <w:rsid w:val="00B66151"/>
    <w:rsid w:val="00B73421"/>
    <w:rsid w:val="00B743F1"/>
    <w:rsid w:val="00B77DA4"/>
    <w:rsid w:val="00B84677"/>
    <w:rsid w:val="00B850EC"/>
    <w:rsid w:val="00B855B7"/>
    <w:rsid w:val="00BA2738"/>
    <w:rsid w:val="00BA3070"/>
    <w:rsid w:val="00BA4E92"/>
    <w:rsid w:val="00BB33BF"/>
    <w:rsid w:val="00BB63A0"/>
    <w:rsid w:val="00BC2034"/>
    <w:rsid w:val="00BC223A"/>
    <w:rsid w:val="00BC258B"/>
    <w:rsid w:val="00BC43AC"/>
    <w:rsid w:val="00BC586F"/>
    <w:rsid w:val="00BC619B"/>
    <w:rsid w:val="00BC76DB"/>
    <w:rsid w:val="00BD7CA9"/>
    <w:rsid w:val="00BE095A"/>
    <w:rsid w:val="00BE2BDE"/>
    <w:rsid w:val="00BE3DED"/>
    <w:rsid w:val="00BE54F9"/>
    <w:rsid w:val="00BE57C5"/>
    <w:rsid w:val="00BF2ED2"/>
    <w:rsid w:val="00C005A3"/>
    <w:rsid w:val="00C0144C"/>
    <w:rsid w:val="00C05BE9"/>
    <w:rsid w:val="00C10E2A"/>
    <w:rsid w:val="00C11F8C"/>
    <w:rsid w:val="00C1261D"/>
    <w:rsid w:val="00C141AB"/>
    <w:rsid w:val="00C16730"/>
    <w:rsid w:val="00C16BB7"/>
    <w:rsid w:val="00C20191"/>
    <w:rsid w:val="00C34F32"/>
    <w:rsid w:val="00C42673"/>
    <w:rsid w:val="00C43A7C"/>
    <w:rsid w:val="00C45AA7"/>
    <w:rsid w:val="00C507E2"/>
    <w:rsid w:val="00C507EF"/>
    <w:rsid w:val="00C52C99"/>
    <w:rsid w:val="00C54502"/>
    <w:rsid w:val="00C54757"/>
    <w:rsid w:val="00C57673"/>
    <w:rsid w:val="00C57E36"/>
    <w:rsid w:val="00C6081B"/>
    <w:rsid w:val="00C70AA0"/>
    <w:rsid w:val="00C80187"/>
    <w:rsid w:val="00C84D5C"/>
    <w:rsid w:val="00C91CC7"/>
    <w:rsid w:val="00C93CAE"/>
    <w:rsid w:val="00CC02A7"/>
    <w:rsid w:val="00CC2B6E"/>
    <w:rsid w:val="00CD2380"/>
    <w:rsid w:val="00CD3B19"/>
    <w:rsid w:val="00CD3CC4"/>
    <w:rsid w:val="00CD60C2"/>
    <w:rsid w:val="00CD674C"/>
    <w:rsid w:val="00CE56E9"/>
    <w:rsid w:val="00CE7772"/>
    <w:rsid w:val="00CF1D8A"/>
    <w:rsid w:val="00D05325"/>
    <w:rsid w:val="00D06D11"/>
    <w:rsid w:val="00D12432"/>
    <w:rsid w:val="00D16F54"/>
    <w:rsid w:val="00D23A44"/>
    <w:rsid w:val="00D33C2D"/>
    <w:rsid w:val="00D34B60"/>
    <w:rsid w:val="00D3656A"/>
    <w:rsid w:val="00D36D64"/>
    <w:rsid w:val="00D52441"/>
    <w:rsid w:val="00D52CF4"/>
    <w:rsid w:val="00D65E68"/>
    <w:rsid w:val="00D83050"/>
    <w:rsid w:val="00D83405"/>
    <w:rsid w:val="00D90616"/>
    <w:rsid w:val="00D937B0"/>
    <w:rsid w:val="00D9574D"/>
    <w:rsid w:val="00D96C91"/>
    <w:rsid w:val="00DA15EC"/>
    <w:rsid w:val="00DA2B40"/>
    <w:rsid w:val="00DB03FF"/>
    <w:rsid w:val="00DB1DA1"/>
    <w:rsid w:val="00DC5058"/>
    <w:rsid w:val="00DC69DE"/>
    <w:rsid w:val="00DD3997"/>
    <w:rsid w:val="00DD438A"/>
    <w:rsid w:val="00DD6833"/>
    <w:rsid w:val="00DE1E91"/>
    <w:rsid w:val="00DF3FBA"/>
    <w:rsid w:val="00DF7F3D"/>
    <w:rsid w:val="00E002FE"/>
    <w:rsid w:val="00E019A7"/>
    <w:rsid w:val="00E02E0E"/>
    <w:rsid w:val="00E1017B"/>
    <w:rsid w:val="00E25BE8"/>
    <w:rsid w:val="00E27D77"/>
    <w:rsid w:val="00E27F38"/>
    <w:rsid w:val="00E30511"/>
    <w:rsid w:val="00E3473B"/>
    <w:rsid w:val="00E34970"/>
    <w:rsid w:val="00E34B50"/>
    <w:rsid w:val="00E36998"/>
    <w:rsid w:val="00E41454"/>
    <w:rsid w:val="00E420C9"/>
    <w:rsid w:val="00E43BDD"/>
    <w:rsid w:val="00E443C1"/>
    <w:rsid w:val="00E46AD4"/>
    <w:rsid w:val="00E50AC2"/>
    <w:rsid w:val="00E557EC"/>
    <w:rsid w:val="00E55FB9"/>
    <w:rsid w:val="00E62980"/>
    <w:rsid w:val="00E629BB"/>
    <w:rsid w:val="00E651E4"/>
    <w:rsid w:val="00E70013"/>
    <w:rsid w:val="00E80AEF"/>
    <w:rsid w:val="00E8507B"/>
    <w:rsid w:val="00E90005"/>
    <w:rsid w:val="00EA0BF0"/>
    <w:rsid w:val="00EA50E7"/>
    <w:rsid w:val="00EA646D"/>
    <w:rsid w:val="00EB203F"/>
    <w:rsid w:val="00EB26D6"/>
    <w:rsid w:val="00EB282C"/>
    <w:rsid w:val="00EB3A01"/>
    <w:rsid w:val="00EB6F62"/>
    <w:rsid w:val="00EC388B"/>
    <w:rsid w:val="00ED366A"/>
    <w:rsid w:val="00ED3E17"/>
    <w:rsid w:val="00ED466F"/>
    <w:rsid w:val="00EE1509"/>
    <w:rsid w:val="00EE3F31"/>
    <w:rsid w:val="00EE5D8C"/>
    <w:rsid w:val="00EE75E3"/>
    <w:rsid w:val="00EF00DA"/>
    <w:rsid w:val="00EF05C0"/>
    <w:rsid w:val="00EF37FA"/>
    <w:rsid w:val="00EF47B2"/>
    <w:rsid w:val="00EF4C12"/>
    <w:rsid w:val="00F0670D"/>
    <w:rsid w:val="00F07998"/>
    <w:rsid w:val="00F11B6C"/>
    <w:rsid w:val="00F12C5C"/>
    <w:rsid w:val="00F169EF"/>
    <w:rsid w:val="00F22ADE"/>
    <w:rsid w:val="00F24880"/>
    <w:rsid w:val="00F25935"/>
    <w:rsid w:val="00F26876"/>
    <w:rsid w:val="00F314F9"/>
    <w:rsid w:val="00F3358C"/>
    <w:rsid w:val="00F37755"/>
    <w:rsid w:val="00F509FE"/>
    <w:rsid w:val="00F52640"/>
    <w:rsid w:val="00F61F28"/>
    <w:rsid w:val="00F63A45"/>
    <w:rsid w:val="00F706F9"/>
    <w:rsid w:val="00F77DA9"/>
    <w:rsid w:val="00F81F6F"/>
    <w:rsid w:val="00F84B0F"/>
    <w:rsid w:val="00F870DE"/>
    <w:rsid w:val="00F87E3D"/>
    <w:rsid w:val="00F91C9A"/>
    <w:rsid w:val="00F94F2E"/>
    <w:rsid w:val="00F971B3"/>
    <w:rsid w:val="00FA1EC9"/>
    <w:rsid w:val="00FA2040"/>
    <w:rsid w:val="00FA3269"/>
    <w:rsid w:val="00FA5246"/>
    <w:rsid w:val="00FB6358"/>
    <w:rsid w:val="00FC13D5"/>
    <w:rsid w:val="00FC226F"/>
    <w:rsid w:val="00FC6609"/>
    <w:rsid w:val="00FD271A"/>
    <w:rsid w:val="00FD2F22"/>
    <w:rsid w:val="00FE120A"/>
    <w:rsid w:val="00FE1C6D"/>
    <w:rsid w:val="00FE456A"/>
    <w:rsid w:val="00FE4B80"/>
    <w:rsid w:val="00FF1E8A"/>
    <w:rsid w:val="00FF6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lang w:val="en-GB" w:eastAsia="en-GB"/>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Absatz-Standardschriftart"/>
    <w:link w:val="Flietext-Standard"/>
    <w:rsid w:val="003B32B4"/>
    <w:rPr>
      <w:rFonts w:eastAsiaTheme="minorHAnsi"/>
      <w:sz w:val="22"/>
      <w:szCs w:val="22"/>
      <w:lang w:val="de-DE"/>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6A97"/>
    <w:pPr>
      <w:autoSpaceDE w:val="0"/>
      <w:autoSpaceDN w:val="0"/>
      <w:adjustRightInd w:val="0"/>
    </w:pPr>
    <w:rPr>
      <w:rFonts w:ascii="CorpoS" w:hAnsi="CorpoS" w:cs="CorpoS"/>
      <w:color w:val="00000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09373035">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096905914">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731418698">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642083114">
          <w:marLeft w:val="360"/>
          <w:marRight w:val="0"/>
          <w:marTop w:val="0"/>
          <w:marBottom w:val="0"/>
          <w:divBdr>
            <w:top w:val="none" w:sz="0" w:space="0" w:color="auto"/>
            <w:left w:val="none" w:sz="0" w:space="0" w:color="auto"/>
            <w:bottom w:val="none" w:sz="0" w:space="0" w:color="auto"/>
            <w:right w:val="none" w:sz="0" w:space="0" w:color="auto"/>
          </w:divBdr>
        </w:div>
        <w:div w:id="590970220">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LappGroup" TargetMode="External"/><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xing.com/pages/u-i-lappgmbh" TargetMode="External"/><Relationship Id="rId7" Type="http://schemas.openxmlformats.org/officeDocument/2006/relationships/endnotes" Target="endnotes.xml"/><Relationship Id="rId12" Type="http://schemas.openxmlformats.org/officeDocument/2006/relationships/hyperlink" Target="https://www.lapp.com/en/de/news/presse/e/000143" TargetMode="External"/><Relationship Id="rId17" Type="http://schemas.openxmlformats.org/officeDocument/2006/relationships/hyperlink" Target="https://twitter.com/lapp_de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pool.lapp.com/d/909419d866c54f7c8e1b5e78b7bcf362" TargetMode="Externa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hyperlink" Target="https://www.instagram.com/lapp.deu" TargetMode="External"/><Relationship Id="rId23" Type="http://schemas.openxmlformats.org/officeDocument/2006/relationships/hyperlink" Target="https://de.linkedin.com/company/lapp-group" TargetMode="External"/><Relationship Id="rId28" Type="http://schemas.openxmlformats.org/officeDocument/2006/relationships/theme" Target="theme/theme1.xml"/><Relationship Id="rId10" Type="http://schemas.openxmlformats.org/officeDocument/2006/relationships/hyperlink" Target="https://mediapool.lapp.com/d/909419d866c54f7c8e1b5e78b7bcf362" TargetMode="External"/><Relationship Id="rId19" Type="http://schemas.openxmlformats.org/officeDocument/2006/relationships/hyperlink" Target="https://www.youtube.com/c/LAPPDEU/video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BBAF0-4AFF-4E9C-8DFE-7D334DC9B940}">
  <ds:schemaRefs>
    <ds:schemaRef ds:uri="http://schemas.openxmlformats.org/officeDocument/2006/bibliography"/>
  </ds:schemaRefs>
</ds:datastoreItem>
</file>

<file path=docMetadata/LabelInfo.xml><?xml version="1.0" encoding="utf-8"?>
<clbl:labelList xmlns:clbl="http://schemas.microsoft.com/office/2020/mipLabelMetadata">
  <clbl:label id="{bb09d41e-2a12-4477-8b2e-65e165584c74}" enabled="1" method="Privileged" siteId="{a60d6db3-c0ee-4d3f-8800-bc250a4182d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716</Words>
  <Characters>4516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2025-07-22T08:57:00Z</dcterms:created>
  <dcterms:modified xsi:type="dcterms:W3CDTF">2025-07-22T09:55:00Z</dcterms:modified>
</cp:coreProperties>
</file>