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4A5D" w14:textId="77777777" w:rsidR="00276E28" w:rsidRDefault="00276E28">
      <w:pPr>
        <w:rPr>
          <w:rStyle w:val="Fett"/>
          <w:rFonts w:ascii="CorporateSTOT" w:hAnsi="CorporateSTOT"/>
          <w:sz w:val="32"/>
          <w:szCs w:val="32"/>
        </w:rPr>
      </w:pPr>
    </w:p>
    <w:p w14:paraId="28058849" w14:textId="77777777" w:rsidR="00276E28" w:rsidRDefault="00276E28">
      <w:pPr>
        <w:rPr>
          <w:rStyle w:val="Fett"/>
          <w:rFonts w:ascii="CorporateSTOT" w:hAnsi="CorporateSTOT"/>
          <w:sz w:val="32"/>
          <w:szCs w:val="32"/>
        </w:rPr>
      </w:pPr>
    </w:p>
    <w:p w14:paraId="717E277E" w14:textId="77777777" w:rsidR="00276E28" w:rsidRDefault="00276E28">
      <w:pPr>
        <w:rPr>
          <w:rStyle w:val="Fett"/>
          <w:rFonts w:ascii="CorporateSTOT" w:hAnsi="CorporateSTOT"/>
          <w:sz w:val="32"/>
          <w:szCs w:val="32"/>
        </w:rPr>
      </w:pPr>
    </w:p>
    <w:p w14:paraId="0680C18A" w14:textId="77777777" w:rsidR="00276E28" w:rsidRDefault="00276E28">
      <w:pPr>
        <w:rPr>
          <w:rStyle w:val="Fett"/>
          <w:rFonts w:ascii="CorporateSTOT" w:hAnsi="CorporateSTOT"/>
          <w:sz w:val="32"/>
          <w:szCs w:val="32"/>
        </w:rPr>
      </w:pPr>
    </w:p>
    <w:p w14:paraId="207CB56A" w14:textId="0FBDFC32" w:rsidR="00596A6D" w:rsidRPr="005158A8" w:rsidRDefault="00DE0B6A">
      <w:pPr>
        <w:rPr>
          <w:rStyle w:val="Fett"/>
          <w:rFonts w:ascii="CorporateSTOT" w:hAnsi="CorporateSTOT"/>
          <w:sz w:val="32"/>
          <w:szCs w:val="32"/>
        </w:rPr>
      </w:pPr>
      <w:r w:rsidRPr="00DE0B6A">
        <w:rPr>
          <w:rStyle w:val="Fett"/>
          <w:rFonts w:ascii="CorporateSTOT" w:hAnsi="CorporateSTOT"/>
          <w:sz w:val="32"/>
          <w:szCs w:val="32"/>
        </w:rPr>
        <w:t>Information on product discontinuation</w:t>
      </w:r>
      <w:r w:rsidRPr="005158A8">
        <w:rPr>
          <w:rStyle w:val="Fett"/>
          <w:rFonts w:ascii="CorporateSTOT" w:hAnsi="CorporateSTOT"/>
          <w:sz w:val="32"/>
          <w:szCs w:val="32"/>
        </w:rPr>
        <w:t xml:space="preserve"> </w:t>
      </w:r>
    </w:p>
    <w:p w14:paraId="6B48570E" w14:textId="77777777" w:rsidR="00A001EB" w:rsidRPr="005158A8" w:rsidRDefault="00A001EB" w:rsidP="00A001EB">
      <w:pPr>
        <w:rPr>
          <w:rStyle w:val="Fett"/>
          <w:rFonts w:ascii="CorporateSTOT" w:hAnsi="CorporateSTOT"/>
          <w:b w:val="0"/>
          <w:bCs w:val="0"/>
        </w:rPr>
      </w:pPr>
    </w:p>
    <w:p w14:paraId="3A234EB3" w14:textId="77777777" w:rsidR="00A001EB" w:rsidRPr="005158A8" w:rsidRDefault="00A001EB" w:rsidP="00A001EB">
      <w:pPr>
        <w:rPr>
          <w:rStyle w:val="Fett"/>
          <w:rFonts w:ascii="CorporateSTOT" w:hAnsi="CorporateSTOT"/>
          <w:b w:val="0"/>
          <w:bCs w:val="0"/>
        </w:rPr>
      </w:pPr>
    </w:p>
    <w:p w14:paraId="778EFE98" w14:textId="61D9E7E7" w:rsidR="00596A6D" w:rsidRPr="009D0947" w:rsidRDefault="005158A8">
      <w:pPr>
        <w:rPr>
          <w:rStyle w:val="Fett"/>
          <w:rFonts w:ascii="CorporateSTOT" w:hAnsi="CorporateSTOT"/>
          <w:b w:val="0"/>
          <w:bCs w:val="0"/>
        </w:rPr>
      </w:pPr>
      <w:r w:rsidRPr="005158A8">
        <w:rPr>
          <w:rStyle w:val="Fett"/>
          <w:rFonts w:ascii="CorporateSTOT" w:hAnsi="CorporateSTOT"/>
          <w:b w:val="0"/>
          <w:bCs w:val="0"/>
        </w:rPr>
        <w:br/>
      </w:r>
      <w:r w:rsidRPr="005158A8">
        <w:rPr>
          <w:rStyle w:val="Fett"/>
          <w:rFonts w:ascii="CorporateSTOT" w:hAnsi="CorporateSTOT"/>
          <w:b w:val="0"/>
          <w:bCs w:val="0"/>
        </w:rPr>
        <w:br/>
      </w:r>
      <w:r w:rsidR="00626BD9" w:rsidRPr="009D0947">
        <w:rPr>
          <w:rStyle w:val="Fett"/>
          <w:rFonts w:ascii="CorporateSTOT" w:hAnsi="CorporateSTOT"/>
          <w:b w:val="0"/>
          <w:bCs w:val="0"/>
        </w:rPr>
        <w:t xml:space="preserve">Dear </w:t>
      </w:r>
      <w:r w:rsidR="00D97D7B">
        <w:rPr>
          <w:rStyle w:val="Fett"/>
          <w:rFonts w:ascii="CorporateSTOT" w:hAnsi="CorporateSTOT"/>
          <w:b w:val="0"/>
          <w:bCs w:val="0"/>
        </w:rPr>
        <w:t>Customers</w:t>
      </w:r>
      <w:r w:rsidR="00626BD9" w:rsidRPr="009D0947">
        <w:rPr>
          <w:rStyle w:val="Fett"/>
          <w:rFonts w:ascii="CorporateSTOT" w:hAnsi="CorporateSTOT"/>
          <w:b w:val="0"/>
          <w:bCs w:val="0"/>
        </w:rPr>
        <w:t xml:space="preserve">, </w:t>
      </w:r>
    </w:p>
    <w:p w14:paraId="43C9F7B1" w14:textId="77777777" w:rsidR="00626BD9" w:rsidRPr="009D0947" w:rsidRDefault="00626BD9" w:rsidP="00A001EB">
      <w:pPr>
        <w:rPr>
          <w:rStyle w:val="Fett"/>
          <w:rFonts w:ascii="CorporateSTOT" w:hAnsi="CorporateSTOT"/>
          <w:b w:val="0"/>
          <w:bCs w:val="0"/>
        </w:rPr>
      </w:pPr>
    </w:p>
    <w:p w14:paraId="5000F55B" w14:textId="77777777" w:rsidR="00976DBE" w:rsidRDefault="00D97D7B" w:rsidP="00976DBE">
      <w:pPr>
        <w:rPr>
          <w:rStyle w:val="Fett"/>
          <w:rFonts w:ascii="CorporateSTOT" w:eastAsia="CorporateSTOT" w:hAnsi="CorporateSTOT" w:cs="CorporateSTOT"/>
          <w:b w:val="0"/>
          <w:bCs w:val="0"/>
        </w:rPr>
      </w:pPr>
      <w:r>
        <w:rPr>
          <w:rStyle w:val="Fett"/>
          <w:rFonts w:ascii="CorporateSTOT" w:eastAsia="CorporateSTOT" w:hAnsi="CorporateSTOT" w:cs="CorporateSTOT"/>
          <w:b w:val="0"/>
          <w:bCs w:val="0"/>
        </w:rPr>
        <w:t>H</w:t>
      </w:r>
      <w:r w:rsidR="005158A8" w:rsidRPr="009D0947">
        <w:rPr>
          <w:rStyle w:val="Fett"/>
          <w:rFonts w:ascii="CorporateSTOT" w:eastAsia="CorporateSTOT" w:hAnsi="CorporateSTOT" w:cs="CorporateSTOT"/>
          <w:b w:val="0"/>
          <w:bCs w:val="0"/>
        </w:rPr>
        <w:t xml:space="preserve">erewith we would like to inform you about changes in our product range. </w:t>
      </w:r>
    </w:p>
    <w:p w14:paraId="36D7155E" w14:textId="77777777" w:rsidR="00771A1D" w:rsidRDefault="00976DBE" w:rsidP="00976DBE">
      <w:pPr>
        <w:rPr>
          <w:rStyle w:val="Fett"/>
          <w:rFonts w:ascii="CorporateSTOT" w:eastAsia="CorporateSTOT" w:hAnsi="CorporateSTOT" w:cs="CorporateSTOT"/>
          <w:b w:val="0"/>
          <w:bCs w:val="0"/>
        </w:rPr>
      </w:pPr>
      <w:r>
        <w:rPr>
          <w:rStyle w:val="Fett"/>
          <w:rFonts w:ascii="CorporateSTOT" w:eastAsia="CorporateSTOT" w:hAnsi="CorporateSTOT" w:cs="CorporateSTOT"/>
          <w:b w:val="0"/>
          <w:bCs w:val="0"/>
        </w:rPr>
        <w:t>All</w:t>
      </w:r>
      <w:r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article</w:t>
      </w:r>
      <w:r>
        <w:rPr>
          <w:rStyle w:val="Fett"/>
          <w:rFonts w:ascii="CorporateSTOT" w:eastAsia="CorporateSTOT" w:hAnsi="CorporateSTOT" w:cs="CorporateSTOT"/>
          <w:b w:val="0"/>
          <w:bCs w:val="0"/>
        </w:rPr>
        <w:t xml:space="preserve"> number</w:t>
      </w:r>
      <w:r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s of the product </w:t>
      </w:r>
      <w:r w:rsidRPr="002D1B9D">
        <w:rPr>
          <w:rStyle w:val="Fett"/>
          <w:rFonts w:ascii="CorporateSTOT" w:eastAsia="CorporateSTOT" w:hAnsi="CorporateSTOT" w:cs="CorporateSTOT"/>
        </w:rPr>
        <w:t>SKINDICHT® SE</w:t>
      </w:r>
      <w:r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as well as the </w:t>
      </w:r>
      <w:r w:rsidRPr="002D1B9D">
        <w:rPr>
          <w:rStyle w:val="Fett"/>
          <w:rFonts w:ascii="CorporateSTOT" w:eastAsia="CorporateSTOT" w:hAnsi="CorporateSTOT" w:cs="CorporateSTOT"/>
        </w:rPr>
        <w:t>multi-entries</w:t>
      </w:r>
      <w:r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of the product </w:t>
      </w:r>
      <w:r w:rsidRPr="002D1B9D">
        <w:rPr>
          <w:rStyle w:val="Fett"/>
          <w:rFonts w:ascii="CorporateSTOT" w:eastAsia="CorporateSTOT" w:hAnsi="CorporateSTOT" w:cs="CorporateSTOT"/>
        </w:rPr>
        <w:t>SKINDICHT® SE-M</w:t>
      </w:r>
      <w:r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will be discontinued. </w:t>
      </w:r>
    </w:p>
    <w:p w14:paraId="7793EE8E" w14:textId="77777777" w:rsidR="00771A1D" w:rsidRDefault="00771A1D" w:rsidP="00976DBE">
      <w:pPr>
        <w:rPr>
          <w:rStyle w:val="Fett"/>
          <w:rFonts w:ascii="CorporateSTOT" w:eastAsia="CorporateSTOT" w:hAnsi="CorporateSTOT" w:cs="CorporateSTOT"/>
          <w:b w:val="0"/>
          <w:bCs w:val="0"/>
        </w:rPr>
      </w:pPr>
    </w:p>
    <w:p w14:paraId="02706813" w14:textId="09E00676" w:rsidR="00976DBE" w:rsidRDefault="001E36D6" w:rsidP="00976DBE">
      <w:pPr>
        <w:rPr>
          <w:rStyle w:val="Fett"/>
          <w:rFonts w:ascii="CorporateSTOT" w:eastAsia="CorporateSTOT" w:hAnsi="CorporateSTOT" w:cs="CorporateSTOT"/>
          <w:b w:val="0"/>
          <w:bCs w:val="0"/>
        </w:rPr>
      </w:pPr>
      <w:r w:rsidRPr="001E36D6">
        <w:rPr>
          <w:rStyle w:val="Fett"/>
          <w:rFonts w:ascii="CorporateSTOT" w:eastAsia="CorporateSTOT" w:hAnsi="CorporateSTOT" w:cs="CorporateSTOT"/>
          <w:b w:val="0"/>
          <w:bCs w:val="0"/>
        </w:rPr>
        <w:t>The items can be ordered until the remaining quantities of the basic housings are sold out.</w:t>
      </w:r>
    </w:p>
    <w:p w14:paraId="1EE7C035" w14:textId="77777777" w:rsidR="00976DBE" w:rsidRDefault="00976DBE" w:rsidP="00976DBE">
      <w:pPr>
        <w:rPr>
          <w:rStyle w:val="Fett"/>
          <w:rFonts w:ascii="CorporateSTOT" w:eastAsia="CorporateSTOT" w:hAnsi="CorporateSTOT" w:cs="CorporateSTOT"/>
          <w:b w:val="0"/>
          <w:bCs w:val="0"/>
        </w:rPr>
      </w:pPr>
    </w:p>
    <w:p w14:paraId="3C46C7EC" w14:textId="6E90F89C" w:rsidR="00596A6D" w:rsidRPr="00CD3C87" w:rsidRDefault="00976DBE" w:rsidP="00976DBE">
      <w:pPr>
        <w:rPr>
          <w:rStyle w:val="Fett"/>
          <w:rFonts w:ascii="CorporateSTOT" w:eastAsia="CorporateSTOT" w:hAnsi="CorporateSTOT" w:cs="CorporateSTOT"/>
          <w:b w:val="0"/>
          <w:bCs w:val="0"/>
          <w:highlight w:val="yellow"/>
          <w:lang w:val="en-GB"/>
        </w:rPr>
      </w:pPr>
      <w:r w:rsidRPr="00976DBE">
        <w:rPr>
          <w:rStyle w:val="Fett"/>
          <w:rFonts w:ascii="CorporateSTOT" w:eastAsia="CorporateSTOT" w:hAnsi="CorporateSTOT" w:cs="CorporateSTOT"/>
          <w:b w:val="0"/>
          <w:bCs w:val="0"/>
        </w:rPr>
        <w:t>The PG si</w:t>
      </w:r>
      <w:r w:rsidR="000B0902">
        <w:rPr>
          <w:rStyle w:val="Fett"/>
          <w:rFonts w:ascii="CorporateSTOT" w:eastAsia="CorporateSTOT" w:hAnsi="CorporateSTOT" w:cs="CorporateSTOT"/>
          <w:b w:val="0"/>
          <w:bCs w:val="0"/>
        </w:rPr>
        <w:t>ngle</w:t>
      </w:r>
      <w:r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entries of the product SKINDICHT® SE can be replaced by the </w:t>
      </w:r>
      <w:r w:rsidRPr="002D1B9D">
        <w:rPr>
          <w:rStyle w:val="Fett"/>
          <w:rFonts w:ascii="CorporateSTOT" w:eastAsia="CorporateSTOT" w:hAnsi="CorporateSTOT" w:cs="CorporateSTOT"/>
        </w:rPr>
        <w:t>metric</w:t>
      </w:r>
      <w:r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si</w:t>
      </w:r>
      <w:r w:rsidR="00D529D1">
        <w:rPr>
          <w:rStyle w:val="Fett"/>
          <w:rFonts w:ascii="CorporateSTOT" w:eastAsia="CorporateSTOT" w:hAnsi="CorporateSTOT" w:cs="CorporateSTOT"/>
          <w:b w:val="0"/>
          <w:bCs w:val="0"/>
        </w:rPr>
        <w:t>ngle</w:t>
      </w:r>
      <w:r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entries of the product SKINDICHT® SE-M. The housing dimensions and technical characteristics of the </w:t>
      </w:r>
      <w:r w:rsidR="00AB039B">
        <w:rPr>
          <w:rStyle w:val="Fett"/>
          <w:rFonts w:ascii="CorporateSTOT" w:eastAsia="CorporateSTOT" w:hAnsi="CorporateSTOT" w:cs="CorporateSTOT"/>
          <w:b w:val="0"/>
          <w:bCs w:val="0"/>
        </w:rPr>
        <w:t>articles</w:t>
      </w:r>
      <w:r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listed </w:t>
      </w:r>
      <w:r w:rsidR="00AB039B">
        <w:rPr>
          <w:rStyle w:val="Fett"/>
          <w:rFonts w:ascii="CorporateSTOT" w:eastAsia="CorporateSTOT" w:hAnsi="CorporateSTOT" w:cs="CorporateSTOT"/>
          <w:b w:val="0"/>
          <w:bCs w:val="0"/>
        </w:rPr>
        <w:t>below</w:t>
      </w:r>
      <w:r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are comparable. The difference is now the </w:t>
      </w:r>
      <w:r w:rsidRPr="00B92E14">
        <w:rPr>
          <w:rStyle w:val="Fett"/>
          <w:rFonts w:ascii="CorporateSTOT" w:eastAsia="CorporateSTOT" w:hAnsi="CorporateSTOT" w:cs="CorporateSTOT"/>
        </w:rPr>
        <w:t>metric connection thread</w:t>
      </w:r>
      <w:r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for </w:t>
      </w:r>
      <w:r w:rsidR="0064078F">
        <w:rPr>
          <w:rStyle w:val="Fett"/>
          <w:rFonts w:ascii="CorporateSTOT" w:eastAsia="CorporateSTOT" w:hAnsi="CorporateSTOT" w:cs="CorporateSTOT"/>
          <w:b w:val="0"/>
          <w:bCs w:val="0"/>
        </w:rPr>
        <w:t xml:space="preserve">the used </w:t>
      </w:r>
      <w:r w:rsidRPr="00976DBE">
        <w:rPr>
          <w:rStyle w:val="Fett"/>
          <w:rFonts w:ascii="CorporateSTOT" w:eastAsia="CorporateSTOT" w:hAnsi="CorporateSTOT" w:cs="CorporateSTOT"/>
          <w:b w:val="0"/>
          <w:bCs w:val="0"/>
        </w:rPr>
        <w:t>cable glands. For every LAPP PG cable gland, you will find a metric LAPP counterpart. We are happy to advise you on this.</w:t>
      </w:r>
    </w:p>
    <w:p w14:paraId="02708846" w14:textId="77777777" w:rsidR="00C80B6D" w:rsidRPr="00CD3C87" w:rsidRDefault="00C80B6D" w:rsidP="00FE7A6C">
      <w:pPr>
        <w:jc w:val="both"/>
        <w:rPr>
          <w:rStyle w:val="Fett"/>
          <w:rFonts w:ascii="CorporateSTOT" w:eastAsia="CorporateSTOT" w:hAnsi="CorporateSTOT" w:cs="CorporateSTOT"/>
          <w:b w:val="0"/>
          <w:bCs w:val="0"/>
          <w:lang w:val="en-GB"/>
        </w:rPr>
      </w:pPr>
    </w:p>
    <w:p w14:paraId="0F408311" w14:textId="0A24D151" w:rsidR="00976DBE" w:rsidRDefault="0064078F" w:rsidP="00FE7A6C">
      <w:pPr>
        <w:jc w:val="both"/>
        <w:rPr>
          <w:rStyle w:val="Fett"/>
          <w:rFonts w:ascii="CorporateSTOT" w:eastAsia="CorporateSTOT" w:hAnsi="CorporateSTOT" w:cs="CorporateSTOT"/>
          <w:b w:val="0"/>
          <w:bCs w:val="0"/>
        </w:rPr>
      </w:pPr>
      <w:r w:rsidRPr="00976DBE">
        <w:rPr>
          <w:rStyle w:val="Fett"/>
          <w:rFonts w:ascii="CorporateSTOT" w:eastAsia="CorporateSTOT" w:hAnsi="CorporateSTOT" w:cs="CorporateSTOT"/>
          <w:b w:val="0"/>
          <w:bCs w:val="0"/>
        </w:rPr>
        <w:t>While</w:t>
      </w:r>
      <w:r w:rsidR="00976DBE"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discontinuing the PG variants, the product SKINDICHT® SE-M will be optimized. The housings of the </w:t>
      </w:r>
      <w:r w:rsidR="00976DBE">
        <w:rPr>
          <w:rStyle w:val="Fett"/>
          <w:rFonts w:ascii="CorporateSTOT" w:eastAsia="CorporateSTOT" w:hAnsi="CorporateSTOT" w:cs="CorporateSTOT"/>
          <w:b w:val="0"/>
          <w:bCs w:val="0"/>
        </w:rPr>
        <w:t>remaining article numbers</w:t>
      </w:r>
      <w:r w:rsidR="00976DBE"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will be </w:t>
      </w:r>
      <w:r w:rsidR="003B1907" w:rsidRPr="00976DBE">
        <w:rPr>
          <w:rStyle w:val="Fett"/>
          <w:rFonts w:ascii="CorporateSTOT" w:eastAsia="CorporateSTOT" w:hAnsi="CorporateSTOT" w:cs="CorporateSTOT"/>
          <w:b w:val="0"/>
          <w:bCs w:val="0"/>
        </w:rPr>
        <w:t>lighter,</w:t>
      </w:r>
      <w:r w:rsidR="00976DBE"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and the surface coating will be changed from </w:t>
      </w:r>
      <w:r w:rsidR="007008AB" w:rsidRPr="007008AB">
        <w:rPr>
          <w:rStyle w:val="Fett"/>
          <w:rFonts w:ascii="CorporateSTOT" w:eastAsia="CorporateSTOT" w:hAnsi="CorporateSTOT" w:cs="CorporateSTOT"/>
          <w:b w:val="0"/>
          <w:bCs w:val="0"/>
        </w:rPr>
        <w:t>hammer finish</w:t>
      </w:r>
      <w:r w:rsidR="00CA6FBD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lacquered</w:t>
      </w:r>
      <w:r w:rsidR="00976DBE"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to nickel-plated. Nickel-plated surfaces are standard </w:t>
      </w:r>
      <w:r w:rsidR="00976DBE">
        <w:rPr>
          <w:rStyle w:val="Fett"/>
          <w:rFonts w:ascii="CorporateSTOT" w:eastAsia="CorporateSTOT" w:hAnsi="CorporateSTOT" w:cs="CorporateSTOT"/>
          <w:b w:val="0"/>
          <w:bCs w:val="0"/>
        </w:rPr>
        <w:t>at</w:t>
      </w:r>
      <w:r w:rsidR="00976DBE"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</w:t>
      </w:r>
      <w:r w:rsidR="003B1907" w:rsidRPr="00976DBE">
        <w:rPr>
          <w:rStyle w:val="Fett"/>
          <w:rFonts w:ascii="CorporateSTOT" w:eastAsia="CorporateSTOT" w:hAnsi="CorporateSTOT" w:cs="CorporateSTOT"/>
          <w:b w:val="0"/>
          <w:bCs w:val="0"/>
        </w:rPr>
        <w:t>LAPP,</w:t>
      </w:r>
      <w:r w:rsidR="00976DBE"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and </w:t>
      </w:r>
      <w:r w:rsid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it </w:t>
      </w:r>
      <w:r w:rsidR="00976DBE" w:rsidRPr="00976DBE">
        <w:rPr>
          <w:rStyle w:val="Fett"/>
          <w:rFonts w:ascii="CorporateSTOT" w:eastAsia="CorporateSTOT" w:hAnsi="CorporateSTOT" w:cs="CorporateSTOT"/>
          <w:b w:val="0"/>
          <w:bCs w:val="0"/>
        </w:rPr>
        <w:t>promise</w:t>
      </w:r>
      <w:r w:rsidR="00976DBE">
        <w:rPr>
          <w:rStyle w:val="Fett"/>
          <w:rFonts w:ascii="CorporateSTOT" w:eastAsia="CorporateSTOT" w:hAnsi="CorporateSTOT" w:cs="CorporateSTOT"/>
          <w:b w:val="0"/>
          <w:bCs w:val="0"/>
        </w:rPr>
        <w:t>s</w:t>
      </w:r>
      <w:r w:rsidR="00976DBE"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better corrosion protection as well as a modern design. </w:t>
      </w:r>
    </w:p>
    <w:p w14:paraId="23380106" w14:textId="77777777" w:rsidR="00C67900" w:rsidRDefault="00C67900" w:rsidP="00FE7A6C">
      <w:pPr>
        <w:jc w:val="both"/>
        <w:rPr>
          <w:rStyle w:val="Fett"/>
          <w:rFonts w:ascii="CorporateSTOT" w:eastAsia="CorporateSTOT" w:hAnsi="CorporateSTOT" w:cs="CorporateSTOT"/>
          <w:b w:val="0"/>
          <w:bCs w:val="0"/>
        </w:rPr>
      </w:pPr>
    </w:p>
    <w:p w14:paraId="2BFBDE73" w14:textId="6902C77E" w:rsidR="00976DBE" w:rsidRPr="00976DBE" w:rsidRDefault="00976DBE" w:rsidP="00FE7A6C">
      <w:pPr>
        <w:jc w:val="both"/>
        <w:rPr>
          <w:rStyle w:val="Fett"/>
          <w:rFonts w:ascii="CorporateSTOT" w:eastAsia="CorporateSTOT" w:hAnsi="CorporateSTOT" w:cs="CorporateSTOT"/>
          <w:b w:val="0"/>
          <w:bCs w:val="0"/>
        </w:rPr>
      </w:pPr>
      <w:r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The </w:t>
      </w:r>
      <w:r w:rsidR="002841BC" w:rsidRPr="00976DBE">
        <w:rPr>
          <w:rStyle w:val="Fett"/>
          <w:rFonts w:ascii="CorporateSTOT" w:eastAsia="CorporateSTOT" w:hAnsi="CorporateSTOT" w:cs="CorporateSTOT"/>
          <w:b w:val="0"/>
          <w:bCs w:val="0"/>
        </w:rPr>
        <w:t>hammerstone</w:t>
      </w:r>
      <w:r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variant will be delivered until the available stock of the basic housings is sold out. Afterwards, the </w:t>
      </w:r>
      <w:r>
        <w:rPr>
          <w:rStyle w:val="Fett"/>
          <w:rFonts w:ascii="CorporateSTOT" w:eastAsia="CorporateSTOT" w:hAnsi="CorporateSTOT" w:cs="CorporateSTOT"/>
          <w:b w:val="0"/>
          <w:bCs w:val="0"/>
        </w:rPr>
        <w:t>article</w:t>
      </w:r>
      <w:r w:rsidRPr="00976DBE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numbers will be switched to the nickel-plated variant.</w:t>
      </w:r>
    </w:p>
    <w:p w14:paraId="083980B2" w14:textId="77777777" w:rsidR="00976DBE" w:rsidRPr="00976DBE" w:rsidRDefault="00976DBE" w:rsidP="00FE7A6C">
      <w:pPr>
        <w:jc w:val="both"/>
        <w:rPr>
          <w:rStyle w:val="Fett"/>
          <w:rFonts w:ascii="CorporateSTOT" w:eastAsia="CorporateSTOT" w:hAnsi="CorporateSTOT" w:cs="CorporateSTOT"/>
          <w:b w:val="0"/>
          <w:bCs w:val="0"/>
        </w:rPr>
      </w:pPr>
    </w:p>
    <w:p w14:paraId="463386E2" w14:textId="08A4DCCD" w:rsidR="00FE7A6C" w:rsidRPr="00CD3C87" w:rsidRDefault="005F1693" w:rsidP="006972E2">
      <w:pPr>
        <w:rPr>
          <w:rStyle w:val="Fett"/>
          <w:rFonts w:ascii="CorporateSTOT" w:eastAsia="CorporateSTOT" w:hAnsi="CorporateSTOT" w:cs="CorporateSTOT"/>
          <w:b w:val="0"/>
          <w:bCs w:val="0"/>
        </w:rPr>
      </w:pPr>
      <w:hyperlink r:id="rId11">
        <w:r w:rsidR="6AD25E35" w:rsidRPr="00CD3C87">
          <w:rPr>
            <w:rStyle w:val="Hyperlink"/>
            <w:rFonts w:ascii="CorporateSTOT" w:eastAsia="CorporateSTOT" w:hAnsi="CorporateSTOT" w:cs="CorporateSTOT"/>
          </w:rPr>
          <w:t>https://www.lapp.com/en/de/skindicht-se-m</w:t>
        </w:r>
      </w:hyperlink>
    </w:p>
    <w:p w14:paraId="4446E67B" w14:textId="6EA21972" w:rsidR="6AD25E35" w:rsidRPr="00CD3C87" w:rsidRDefault="005F1693" w:rsidP="6AD25E35">
      <w:pPr>
        <w:rPr>
          <w:rFonts w:ascii="CorporateSTOT" w:eastAsia="CorporateSTOT" w:hAnsi="CorporateSTOT" w:cs="CorporateSTOT"/>
        </w:rPr>
      </w:pPr>
      <w:hyperlink r:id="rId12">
        <w:r w:rsidR="6AD25E35" w:rsidRPr="00CD3C87">
          <w:rPr>
            <w:rStyle w:val="Hyperlink"/>
            <w:rFonts w:ascii="CorporateSTOT" w:eastAsia="CorporateSTOT" w:hAnsi="CorporateSTOT" w:cs="CorporateSTOT"/>
          </w:rPr>
          <w:t>https://www.lapp.com/en/de/skindicht-se-m-without-e-d</w:t>
        </w:r>
      </w:hyperlink>
    </w:p>
    <w:p w14:paraId="671EE139" w14:textId="2B0E2FFA" w:rsidR="6AD25E35" w:rsidRPr="00CD3C87" w:rsidRDefault="005F1693" w:rsidP="6AD25E35">
      <w:pPr>
        <w:rPr>
          <w:rFonts w:ascii="CorporateSTOT" w:eastAsia="CorporateSTOT" w:hAnsi="CorporateSTOT" w:cs="CorporateSTOT"/>
        </w:rPr>
      </w:pPr>
      <w:hyperlink r:id="rId13">
        <w:r w:rsidR="6AD25E35" w:rsidRPr="00CD3C87">
          <w:rPr>
            <w:rStyle w:val="Hyperlink"/>
            <w:rFonts w:ascii="CorporateSTOT" w:eastAsia="CorporateSTOT" w:hAnsi="CorporateSTOT" w:cs="CorporateSTOT"/>
          </w:rPr>
          <w:t>https://www.lapp.com/en/de/skindicht-se-m-220/320</w:t>
        </w:r>
      </w:hyperlink>
    </w:p>
    <w:p w14:paraId="2B634A18" w14:textId="5875A49E" w:rsidR="6AD25E35" w:rsidRPr="00CD3C87" w:rsidRDefault="005F1693" w:rsidP="6AD25E35">
      <w:pPr>
        <w:rPr>
          <w:rFonts w:ascii="CorporateSTOT" w:eastAsia="CorporateSTOT" w:hAnsi="CorporateSTOT" w:cs="CorporateSTOT"/>
        </w:rPr>
      </w:pPr>
      <w:hyperlink r:id="rId14">
        <w:r w:rsidR="6AD25E35" w:rsidRPr="00CD3C87">
          <w:rPr>
            <w:rStyle w:val="Hyperlink"/>
            <w:rFonts w:ascii="CorporateSTOT" w:eastAsia="CorporateSTOT" w:hAnsi="CorporateSTOT" w:cs="CorporateSTOT"/>
          </w:rPr>
          <w:t>https://www.lapp.com/en/de/skindicht-se-m-220/320-without-e-d</w:t>
        </w:r>
      </w:hyperlink>
    </w:p>
    <w:p w14:paraId="5ADDE7CD" w14:textId="79E9C5A9" w:rsidR="6AD25E35" w:rsidRPr="00CD3C87" w:rsidRDefault="6AD25E35" w:rsidP="6AD25E35">
      <w:pPr>
        <w:rPr>
          <w:rFonts w:ascii="CorporateSTOT" w:eastAsia="CorporateSTOT" w:hAnsi="CorporateSTOT" w:cs="CorporateSTOT"/>
        </w:rPr>
      </w:pPr>
    </w:p>
    <w:p w14:paraId="3282B8F0" w14:textId="6A4F6E44" w:rsidR="6AD25E35" w:rsidRPr="00CD3C87" w:rsidRDefault="005F1693" w:rsidP="6AD25E35">
      <w:pPr>
        <w:rPr>
          <w:rFonts w:ascii="CorporateSTOT" w:eastAsia="CorporateSTOT" w:hAnsi="CorporateSTOT" w:cs="CorporateSTOT"/>
        </w:rPr>
      </w:pPr>
      <w:hyperlink r:id="rId15">
        <w:r w:rsidR="6AD25E35" w:rsidRPr="00CD3C87">
          <w:rPr>
            <w:rStyle w:val="Hyperlink"/>
            <w:rFonts w:ascii="CorporateSTOT" w:eastAsia="CorporateSTOT" w:hAnsi="CorporateSTOT" w:cs="CorporateSTOT"/>
          </w:rPr>
          <w:t>https://www.lapp.com/en/de/skindicht-se</w:t>
        </w:r>
      </w:hyperlink>
    </w:p>
    <w:p w14:paraId="44FED2CC" w14:textId="3B253323" w:rsidR="6AD25E35" w:rsidRPr="00CD3C87" w:rsidRDefault="005F1693" w:rsidP="6AD25E35">
      <w:pPr>
        <w:rPr>
          <w:rFonts w:ascii="CorporateSTOT" w:eastAsia="CorporateSTOT" w:hAnsi="CorporateSTOT" w:cs="CorporateSTOT"/>
        </w:rPr>
      </w:pPr>
      <w:hyperlink r:id="rId16">
        <w:r w:rsidR="6AD25E35" w:rsidRPr="00CD3C87">
          <w:rPr>
            <w:rStyle w:val="Hyperlink"/>
            <w:rFonts w:ascii="CorporateSTOT" w:eastAsia="CorporateSTOT" w:hAnsi="CorporateSTOT" w:cs="CorporateSTOT"/>
          </w:rPr>
          <w:t>https://www.lapp.com/en/de/skindicht-se-without-e-d</w:t>
        </w:r>
      </w:hyperlink>
    </w:p>
    <w:p w14:paraId="4B349E6D" w14:textId="5CC115AE" w:rsidR="6AD25E35" w:rsidRPr="00CD3C87" w:rsidRDefault="6AD25E35" w:rsidP="6AD25E35">
      <w:pPr>
        <w:rPr>
          <w:rFonts w:ascii="CorporateSTOT" w:eastAsia="CorporateSTOT" w:hAnsi="CorporateSTOT" w:cs="CorporateSTOT"/>
        </w:rPr>
      </w:pPr>
    </w:p>
    <w:p w14:paraId="4A748115" w14:textId="32E6F4FB" w:rsidR="6AD25E35" w:rsidRPr="00CD3C87" w:rsidRDefault="6AD25E35" w:rsidP="6AD25E35">
      <w:pPr>
        <w:rPr>
          <w:rFonts w:ascii="CorporateSTOT" w:eastAsia="CorporateSTOT" w:hAnsi="CorporateSTOT" w:cs="CorporateSTOT"/>
        </w:rPr>
      </w:pPr>
    </w:p>
    <w:p w14:paraId="19A3B0DD" w14:textId="49559AAD" w:rsidR="6AD25E35" w:rsidRDefault="6AD25E35" w:rsidP="6AD25E35">
      <w:pPr>
        <w:rPr>
          <w:rFonts w:ascii="CorporateSTOT" w:eastAsia="CorporateSTOT" w:hAnsi="CorporateSTOT" w:cs="CorporateSTOT"/>
        </w:rPr>
      </w:pPr>
    </w:p>
    <w:p w14:paraId="149508F5" w14:textId="77777777" w:rsidR="00276E28" w:rsidRDefault="00276E28" w:rsidP="6AD25E35">
      <w:pPr>
        <w:rPr>
          <w:rFonts w:ascii="CorporateSTOT" w:eastAsia="CorporateSTOT" w:hAnsi="CorporateSTOT" w:cs="CorporateSTOT"/>
        </w:rPr>
      </w:pPr>
    </w:p>
    <w:p w14:paraId="7AE7DCC6" w14:textId="77777777" w:rsidR="00276E28" w:rsidRDefault="00276E28" w:rsidP="6AD25E35">
      <w:pPr>
        <w:rPr>
          <w:rFonts w:ascii="CorporateSTOT" w:eastAsia="CorporateSTOT" w:hAnsi="CorporateSTOT" w:cs="CorporateSTOT"/>
        </w:rPr>
      </w:pPr>
    </w:p>
    <w:p w14:paraId="1EE5D572" w14:textId="77777777" w:rsidR="00276E28" w:rsidRDefault="00276E28" w:rsidP="6AD25E35">
      <w:pPr>
        <w:rPr>
          <w:rFonts w:ascii="CorporateSTOT" w:eastAsia="CorporateSTOT" w:hAnsi="CorporateSTOT" w:cs="CorporateSTOT"/>
        </w:rPr>
      </w:pPr>
    </w:p>
    <w:p w14:paraId="3E73E9D5" w14:textId="77777777" w:rsidR="00276E28" w:rsidRDefault="00276E28" w:rsidP="6AD25E35">
      <w:pPr>
        <w:rPr>
          <w:rFonts w:ascii="CorporateSTOT" w:eastAsia="CorporateSTOT" w:hAnsi="CorporateSTOT" w:cs="CorporateSTOT"/>
        </w:rPr>
      </w:pPr>
    </w:p>
    <w:p w14:paraId="14866208" w14:textId="77777777" w:rsidR="00276E28" w:rsidRPr="00CD3C87" w:rsidRDefault="00276E28" w:rsidP="6AD25E35">
      <w:pPr>
        <w:rPr>
          <w:rFonts w:ascii="CorporateSTOT" w:eastAsia="CorporateSTOT" w:hAnsi="CorporateSTOT" w:cs="CorporateSTOT"/>
        </w:rPr>
      </w:pPr>
    </w:p>
    <w:p w14:paraId="211C9363" w14:textId="57A3C1DC" w:rsidR="6AD25E35" w:rsidRPr="00CD3C87" w:rsidRDefault="6AD25E35" w:rsidP="6AD25E35">
      <w:pPr>
        <w:rPr>
          <w:rFonts w:ascii="CorporateSTOT" w:eastAsia="CorporateSTOT" w:hAnsi="CorporateSTOT" w:cs="CorporateSTOT"/>
        </w:rPr>
      </w:pPr>
    </w:p>
    <w:p w14:paraId="41CA760D" w14:textId="77777777" w:rsidR="00596A6D" w:rsidRDefault="005158A8">
      <w:pPr>
        <w:rPr>
          <w:rStyle w:val="Fett"/>
          <w:rFonts w:ascii="CorporateSTOT" w:hAnsi="CorporateSTOT" w:cs="Arial"/>
          <w:lang w:val="de-DE"/>
        </w:rPr>
      </w:pPr>
      <w:proofErr w:type="spellStart"/>
      <w:r w:rsidRPr="00C80B6D">
        <w:rPr>
          <w:rStyle w:val="Fett"/>
          <w:rFonts w:ascii="CorporateSTOT" w:hAnsi="CorporateSTOT" w:cs="Arial"/>
          <w:lang w:val="de-DE"/>
        </w:rPr>
        <w:lastRenderedPageBreak/>
        <w:t>Article</w:t>
      </w:r>
      <w:proofErr w:type="spellEnd"/>
      <w:r w:rsidRPr="00C80B6D">
        <w:rPr>
          <w:rStyle w:val="Fett"/>
          <w:rFonts w:ascii="CorporateSTOT" w:hAnsi="CorporateSTOT" w:cs="Arial"/>
          <w:lang w:val="de-DE"/>
        </w:rPr>
        <w:t xml:space="preserve"> </w:t>
      </w:r>
      <w:proofErr w:type="spellStart"/>
      <w:r w:rsidRPr="00C80B6D">
        <w:rPr>
          <w:rStyle w:val="Fett"/>
          <w:rFonts w:ascii="CorporateSTOT" w:hAnsi="CorporateSTOT" w:cs="Arial"/>
          <w:lang w:val="de-DE"/>
        </w:rPr>
        <w:t>Overview</w:t>
      </w:r>
      <w:proofErr w:type="spellEnd"/>
      <w:r w:rsidRPr="00C80B6D">
        <w:rPr>
          <w:rStyle w:val="Fett"/>
          <w:rFonts w:ascii="CorporateSTOT" w:hAnsi="CorporateSTOT" w:cs="Arial"/>
          <w:lang w:val="de-DE"/>
        </w:rPr>
        <w:t xml:space="preserve"> </w:t>
      </w:r>
      <w:proofErr w:type="spellStart"/>
      <w:r w:rsidRPr="00C80B6D">
        <w:rPr>
          <w:rStyle w:val="Fett"/>
          <w:rFonts w:ascii="CorporateSTOT" w:hAnsi="CorporateSTOT" w:cs="Arial"/>
          <w:lang w:val="de-DE"/>
        </w:rPr>
        <w:t>Product</w:t>
      </w:r>
      <w:proofErr w:type="spellEnd"/>
      <w:r w:rsidRPr="00C80B6D">
        <w:rPr>
          <w:rStyle w:val="Fett"/>
          <w:rFonts w:ascii="CorporateSTOT" w:hAnsi="CorporateSTOT" w:cs="Arial"/>
          <w:lang w:val="de-DE"/>
        </w:rPr>
        <w:t xml:space="preserve"> </w:t>
      </w:r>
      <w:proofErr w:type="spellStart"/>
      <w:r w:rsidRPr="00C80B6D">
        <w:rPr>
          <w:rStyle w:val="Fett"/>
          <w:rFonts w:ascii="CorporateSTOT" w:hAnsi="CorporateSTOT" w:cs="Arial"/>
          <w:lang w:val="de-DE"/>
        </w:rPr>
        <w:t>Discontinuation</w:t>
      </w:r>
      <w:proofErr w:type="spellEnd"/>
      <w:r w:rsidR="00FE7A6C">
        <w:rPr>
          <w:rStyle w:val="Fett"/>
          <w:rFonts w:ascii="CorporateSTOT" w:hAnsi="CorporateSTOT" w:cs="Arial"/>
          <w:lang w:val="de-DE"/>
        </w:rPr>
        <w:t>:</w:t>
      </w:r>
    </w:p>
    <w:p w14:paraId="0F1FA46C" w14:textId="77777777" w:rsidR="00813A7D" w:rsidRPr="00FE7A6C" w:rsidRDefault="00813A7D" w:rsidP="006972E2">
      <w:pPr>
        <w:rPr>
          <w:rStyle w:val="Fett"/>
          <w:rFonts w:ascii="CorporateSTOT" w:eastAsia="CorporateSTOT" w:hAnsi="CorporateSTOT" w:cs="CorporateSTOT"/>
          <w:b w:val="0"/>
          <w:bCs w:val="0"/>
          <w:lang w:val="en-GB"/>
        </w:rPr>
      </w:pPr>
    </w:p>
    <w:tbl>
      <w:tblPr>
        <w:tblStyle w:val="Tabellenraster"/>
        <w:tblW w:w="9715" w:type="dxa"/>
        <w:tblLook w:val="04A0" w:firstRow="1" w:lastRow="0" w:firstColumn="1" w:lastColumn="0" w:noHBand="0" w:noVBand="1"/>
      </w:tblPr>
      <w:tblGrid>
        <w:gridCol w:w="1647"/>
        <w:gridCol w:w="3130"/>
        <w:gridCol w:w="1647"/>
        <w:gridCol w:w="3291"/>
      </w:tblGrid>
      <w:tr w:rsidR="00976DBE" w:rsidRPr="00C80B6D" w14:paraId="59E65C8A" w14:textId="77777777" w:rsidTr="003C7485">
        <w:trPr>
          <w:trHeight w:val="457"/>
        </w:trPr>
        <w:tc>
          <w:tcPr>
            <w:tcW w:w="4777" w:type="dxa"/>
            <w:gridSpan w:val="2"/>
            <w:shd w:val="clear" w:color="auto" w:fill="D0CECE" w:themeFill="background2" w:themeFillShade="E6"/>
          </w:tcPr>
          <w:p w14:paraId="17C98A8A" w14:textId="3D65586B" w:rsidR="00976DBE" w:rsidRPr="00C80B6D" w:rsidRDefault="00976DBE" w:rsidP="003C7485">
            <w:pPr>
              <w:jc w:val="center"/>
              <w:rPr>
                <w:rStyle w:val="Fett"/>
                <w:rFonts w:ascii="CorporateSTOT" w:eastAsia="CorporateSTOT" w:hAnsi="CorporateSTOT" w:cs="CorporateSTOT"/>
                <w:lang w:val="de-DE"/>
              </w:rPr>
            </w:pPr>
            <w:proofErr w:type="spellStart"/>
            <w:r>
              <w:rPr>
                <w:rStyle w:val="Fett"/>
                <w:rFonts w:ascii="CorporateSTOT" w:eastAsia="CorporateSTOT" w:hAnsi="CorporateSTOT" w:cs="CorporateSTOT"/>
                <w:lang w:val="de-DE"/>
              </w:rPr>
              <w:t>Discontinued</w:t>
            </w:r>
            <w:proofErr w:type="spellEnd"/>
            <w:r>
              <w:rPr>
                <w:rStyle w:val="Fett"/>
                <w:rFonts w:ascii="CorporateSTOT" w:eastAsia="CorporateSTOT" w:hAnsi="CorporateSTOT" w:cs="CorporateSTOT"/>
                <w:lang w:val="de-DE"/>
              </w:rPr>
              <w:t xml:space="preserve"> </w:t>
            </w:r>
            <w:proofErr w:type="spellStart"/>
            <w:r>
              <w:rPr>
                <w:rStyle w:val="Fett"/>
                <w:rFonts w:ascii="CorporateSTOT" w:eastAsia="CorporateSTOT" w:hAnsi="CorporateSTOT" w:cs="CorporateSTOT"/>
                <w:lang w:val="de-DE"/>
              </w:rPr>
              <w:t>product</w:t>
            </w:r>
            <w:proofErr w:type="spellEnd"/>
          </w:p>
        </w:tc>
        <w:tc>
          <w:tcPr>
            <w:tcW w:w="4938" w:type="dxa"/>
            <w:gridSpan w:val="2"/>
            <w:shd w:val="clear" w:color="auto" w:fill="D0CECE" w:themeFill="background2" w:themeFillShade="E6"/>
          </w:tcPr>
          <w:p w14:paraId="29D48B07" w14:textId="5A9D012D" w:rsidR="00976DBE" w:rsidRPr="00C80B6D" w:rsidRDefault="002D3E9C" w:rsidP="003C7485">
            <w:pPr>
              <w:jc w:val="center"/>
              <w:rPr>
                <w:rStyle w:val="Fett"/>
                <w:rFonts w:ascii="CorporateSTOT" w:eastAsia="CorporateSTOT" w:hAnsi="CorporateSTOT" w:cs="CorporateSTOT"/>
                <w:lang w:val="de-DE"/>
              </w:rPr>
            </w:pPr>
            <w:r>
              <w:rPr>
                <w:rStyle w:val="Fett"/>
                <w:rFonts w:ascii="CorporateSTOT" w:eastAsia="CorporateSTOT" w:hAnsi="CorporateSTOT" w:cs="CorporateSTOT"/>
                <w:lang w:val="de-DE"/>
              </w:rPr>
              <w:t xml:space="preserve">Alternative </w:t>
            </w:r>
            <w:proofErr w:type="spellStart"/>
            <w:r>
              <w:rPr>
                <w:rStyle w:val="Fett"/>
                <w:rFonts w:ascii="CorporateSTOT" w:eastAsia="CorporateSTOT" w:hAnsi="CorporateSTOT" w:cs="CorporateSTOT"/>
                <w:lang w:val="de-DE"/>
              </w:rPr>
              <w:t>product</w:t>
            </w:r>
            <w:proofErr w:type="spellEnd"/>
          </w:p>
        </w:tc>
      </w:tr>
      <w:tr w:rsidR="00976DBE" w:rsidRPr="00C80B6D" w14:paraId="23DB5BAA" w14:textId="77777777" w:rsidTr="003C7485">
        <w:trPr>
          <w:trHeight w:val="414"/>
        </w:trPr>
        <w:tc>
          <w:tcPr>
            <w:tcW w:w="1647" w:type="dxa"/>
          </w:tcPr>
          <w:p w14:paraId="75790188" w14:textId="2C1DDC7A" w:rsidR="00976DBE" w:rsidRPr="00551CA0" w:rsidRDefault="00976DBE" w:rsidP="003C7485">
            <w:pPr>
              <w:jc w:val="center"/>
              <w:rPr>
                <w:rStyle w:val="Fett"/>
                <w:rFonts w:ascii="CorporateSTOT" w:eastAsia="CorporateSTOT" w:hAnsi="CorporateSTOT" w:cs="CorporateSTOT"/>
                <w:b w:val="0"/>
                <w:bCs w:val="0"/>
                <w:lang w:val="de-DE"/>
              </w:rPr>
            </w:pPr>
            <w:proofErr w:type="spellStart"/>
            <w:r>
              <w:rPr>
                <w:rStyle w:val="Fett"/>
                <w:rFonts w:ascii="CorporateSTOT" w:eastAsia="CorporateSTOT" w:hAnsi="CorporateSTOT" w:cs="CorporateSTOT"/>
                <w:b w:val="0"/>
                <w:bCs w:val="0"/>
                <w:lang w:val="de-DE"/>
              </w:rPr>
              <w:t>Article</w:t>
            </w:r>
            <w:proofErr w:type="spellEnd"/>
            <w:r>
              <w:rPr>
                <w:rStyle w:val="Fett"/>
                <w:rFonts w:ascii="CorporateSTOT" w:eastAsia="CorporateSTOT" w:hAnsi="CorporateSTOT" w:cs="CorporateSTOT"/>
                <w:b w:val="0"/>
                <w:bCs w:val="0"/>
                <w:lang w:val="de-DE"/>
              </w:rPr>
              <w:t xml:space="preserve"> </w:t>
            </w:r>
            <w:proofErr w:type="spellStart"/>
            <w:r>
              <w:rPr>
                <w:rStyle w:val="Fett"/>
                <w:rFonts w:ascii="CorporateSTOT" w:eastAsia="CorporateSTOT" w:hAnsi="CorporateSTOT" w:cs="CorporateSTOT"/>
                <w:b w:val="0"/>
                <w:bCs w:val="0"/>
                <w:lang w:val="de-DE"/>
              </w:rPr>
              <w:t>number</w:t>
            </w:r>
            <w:proofErr w:type="spellEnd"/>
          </w:p>
        </w:tc>
        <w:tc>
          <w:tcPr>
            <w:tcW w:w="3130" w:type="dxa"/>
          </w:tcPr>
          <w:p w14:paraId="3E3CB1B9" w14:textId="0B941BD0" w:rsidR="00976DBE" w:rsidRPr="00551CA0" w:rsidRDefault="00976DBE" w:rsidP="003C7485">
            <w:pPr>
              <w:jc w:val="center"/>
              <w:rPr>
                <w:rStyle w:val="Fett"/>
                <w:rFonts w:ascii="CorporateSTOT" w:eastAsia="CorporateSTOT" w:hAnsi="CorporateSTOT" w:cs="CorporateSTOT"/>
                <w:b w:val="0"/>
                <w:bCs w:val="0"/>
                <w:lang w:val="de-DE"/>
              </w:rPr>
            </w:pPr>
            <w:r>
              <w:rPr>
                <w:rStyle w:val="Fett"/>
                <w:rFonts w:ascii="CorporateSTOT" w:eastAsia="CorporateSTOT" w:hAnsi="CorporateSTOT" w:cs="CorporateSTOT"/>
                <w:b w:val="0"/>
                <w:bCs w:val="0"/>
                <w:lang w:val="de-DE"/>
              </w:rPr>
              <w:t xml:space="preserve">Material </w:t>
            </w:r>
            <w:proofErr w:type="spellStart"/>
            <w:r>
              <w:rPr>
                <w:rStyle w:val="Fett"/>
                <w:rFonts w:ascii="CorporateSTOT" w:eastAsia="CorporateSTOT" w:hAnsi="CorporateSTOT" w:cs="CorporateSTOT"/>
                <w:b w:val="0"/>
                <w:bCs w:val="0"/>
                <w:lang w:val="de-DE"/>
              </w:rPr>
              <w:t>description</w:t>
            </w:r>
            <w:proofErr w:type="spellEnd"/>
          </w:p>
        </w:tc>
        <w:tc>
          <w:tcPr>
            <w:tcW w:w="1647" w:type="dxa"/>
          </w:tcPr>
          <w:p w14:paraId="397ACEAA" w14:textId="0684705A" w:rsidR="00976DBE" w:rsidRPr="00551CA0" w:rsidRDefault="00976DBE" w:rsidP="003C7485">
            <w:pPr>
              <w:jc w:val="center"/>
              <w:rPr>
                <w:rStyle w:val="Fett"/>
                <w:rFonts w:ascii="CorporateSTOT" w:eastAsia="CorporateSTOT" w:hAnsi="CorporateSTOT" w:cs="CorporateSTOT"/>
                <w:b w:val="0"/>
                <w:bCs w:val="0"/>
                <w:lang w:val="de-DE"/>
              </w:rPr>
            </w:pPr>
            <w:proofErr w:type="spellStart"/>
            <w:r>
              <w:rPr>
                <w:rStyle w:val="Fett"/>
                <w:rFonts w:ascii="CorporateSTOT" w:eastAsia="CorporateSTOT" w:hAnsi="CorporateSTOT" w:cs="CorporateSTOT"/>
                <w:b w:val="0"/>
                <w:bCs w:val="0"/>
                <w:lang w:val="de-DE"/>
              </w:rPr>
              <w:t>Article</w:t>
            </w:r>
            <w:proofErr w:type="spellEnd"/>
            <w:r>
              <w:rPr>
                <w:rStyle w:val="Fett"/>
                <w:rFonts w:ascii="CorporateSTOT" w:eastAsia="CorporateSTOT" w:hAnsi="CorporateSTOT" w:cs="CorporateSTOT"/>
                <w:b w:val="0"/>
                <w:bCs w:val="0"/>
                <w:lang w:val="de-DE"/>
              </w:rPr>
              <w:t xml:space="preserve"> </w:t>
            </w:r>
            <w:proofErr w:type="spellStart"/>
            <w:r>
              <w:rPr>
                <w:rStyle w:val="Fett"/>
                <w:rFonts w:ascii="CorporateSTOT" w:eastAsia="CorporateSTOT" w:hAnsi="CorporateSTOT" w:cs="CorporateSTOT"/>
                <w:b w:val="0"/>
                <w:bCs w:val="0"/>
                <w:lang w:val="de-DE"/>
              </w:rPr>
              <w:t>number</w:t>
            </w:r>
            <w:proofErr w:type="spellEnd"/>
          </w:p>
        </w:tc>
        <w:tc>
          <w:tcPr>
            <w:tcW w:w="3291" w:type="dxa"/>
          </w:tcPr>
          <w:p w14:paraId="37571C09" w14:textId="06FF1A63" w:rsidR="00976DBE" w:rsidRPr="00551CA0" w:rsidRDefault="00976DBE" w:rsidP="003C7485">
            <w:pPr>
              <w:jc w:val="center"/>
              <w:rPr>
                <w:rStyle w:val="Fett"/>
                <w:rFonts w:ascii="CorporateSTOT" w:eastAsia="CorporateSTOT" w:hAnsi="CorporateSTOT" w:cs="CorporateSTOT"/>
                <w:b w:val="0"/>
                <w:bCs w:val="0"/>
                <w:lang w:val="de-DE"/>
              </w:rPr>
            </w:pPr>
            <w:r>
              <w:rPr>
                <w:rStyle w:val="Fett"/>
                <w:rFonts w:ascii="CorporateSTOT" w:eastAsia="CorporateSTOT" w:hAnsi="CorporateSTOT" w:cs="CorporateSTOT"/>
                <w:b w:val="0"/>
                <w:bCs w:val="0"/>
                <w:lang w:val="de-DE"/>
              </w:rPr>
              <w:t xml:space="preserve">Material </w:t>
            </w:r>
            <w:proofErr w:type="spellStart"/>
            <w:r>
              <w:rPr>
                <w:rStyle w:val="Fett"/>
                <w:rFonts w:ascii="CorporateSTOT" w:eastAsia="CorporateSTOT" w:hAnsi="CorporateSTOT" w:cs="CorporateSTOT"/>
                <w:b w:val="0"/>
                <w:bCs w:val="0"/>
                <w:lang w:val="de-DE"/>
              </w:rPr>
              <w:t>description</w:t>
            </w:r>
            <w:proofErr w:type="spellEnd"/>
          </w:p>
        </w:tc>
      </w:tr>
      <w:tr w:rsidR="00976DBE" w:rsidRPr="00C80B6D" w14:paraId="67F38C3A" w14:textId="77777777" w:rsidTr="003C7485">
        <w:trPr>
          <w:trHeight w:val="149"/>
        </w:trPr>
        <w:tc>
          <w:tcPr>
            <w:tcW w:w="1647" w:type="dxa"/>
            <w:vAlign w:val="bottom"/>
          </w:tcPr>
          <w:p w14:paraId="31584CCB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</w:rPr>
            </w:pPr>
            <w:r w:rsidRPr="00C768A6">
              <w:rPr>
                <w:rFonts w:ascii="CorpoS" w:hAnsi="CorpoS"/>
                <w:sz w:val="20"/>
                <w:szCs w:val="20"/>
              </w:rPr>
              <w:t>52004130</w:t>
            </w:r>
          </w:p>
        </w:tc>
        <w:tc>
          <w:tcPr>
            <w:tcW w:w="3130" w:type="dxa"/>
            <w:vAlign w:val="bottom"/>
          </w:tcPr>
          <w:p w14:paraId="2386DEE4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</w:rPr>
            </w:pPr>
            <w:r w:rsidRPr="00C768A6">
              <w:rPr>
                <w:rFonts w:ascii="CorpoS" w:hAnsi="CorpoS"/>
                <w:sz w:val="20"/>
                <w:szCs w:val="20"/>
              </w:rPr>
              <w:t>SKINDICHT® SE PG 16</w:t>
            </w:r>
          </w:p>
        </w:tc>
        <w:tc>
          <w:tcPr>
            <w:tcW w:w="1647" w:type="dxa"/>
          </w:tcPr>
          <w:p w14:paraId="08218DD3" w14:textId="77777777" w:rsidR="00976DBE" w:rsidRPr="00C768A6" w:rsidRDefault="00976DBE" w:rsidP="003C7485">
            <w:pPr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highlight w:val="yellow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</w:rPr>
              <w:t>52108000</w:t>
            </w:r>
          </w:p>
        </w:tc>
        <w:tc>
          <w:tcPr>
            <w:tcW w:w="3291" w:type="dxa"/>
          </w:tcPr>
          <w:p w14:paraId="0A4A8596" w14:textId="77777777" w:rsidR="00976DBE" w:rsidRPr="00C768A6" w:rsidRDefault="00976DBE" w:rsidP="003C7485">
            <w:pPr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highlight w:val="yellow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</w:rPr>
              <w:t>SKINDICHT® SE-M 20X1,5</w:t>
            </w:r>
          </w:p>
        </w:tc>
      </w:tr>
      <w:tr w:rsidR="00976DBE" w:rsidRPr="009B421F" w14:paraId="3E4AE30A" w14:textId="77777777" w:rsidTr="003C7485">
        <w:trPr>
          <w:trHeight w:val="181"/>
        </w:trPr>
        <w:tc>
          <w:tcPr>
            <w:tcW w:w="1647" w:type="dxa"/>
          </w:tcPr>
          <w:p w14:paraId="05578AE1" w14:textId="77777777" w:rsidR="00976DBE" w:rsidRPr="00C768A6" w:rsidRDefault="00976DBE" w:rsidP="003C7485">
            <w:pPr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</w:rPr>
              <w:t>52024090</w:t>
            </w:r>
          </w:p>
        </w:tc>
        <w:tc>
          <w:tcPr>
            <w:tcW w:w="3130" w:type="dxa"/>
          </w:tcPr>
          <w:p w14:paraId="0A778C3E" w14:textId="77777777" w:rsidR="00976DBE" w:rsidRPr="00C768A6" w:rsidRDefault="00976DBE" w:rsidP="003C7485">
            <w:pPr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  <w:lang w:val="de-DE"/>
              </w:rPr>
              <w:t>SKINDICHT® SE PG 16 O. E+D</w:t>
            </w:r>
          </w:p>
        </w:tc>
        <w:tc>
          <w:tcPr>
            <w:tcW w:w="1647" w:type="dxa"/>
          </w:tcPr>
          <w:p w14:paraId="274BEA56" w14:textId="77777777" w:rsidR="00976DBE" w:rsidRPr="00C768A6" w:rsidRDefault="00976DBE" w:rsidP="003C7485">
            <w:pPr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</w:rPr>
              <w:t>52108001</w:t>
            </w:r>
          </w:p>
        </w:tc>
        <w:tc>
          <w:tcPr>
            <w:tcW w:w="3291" w:type="dxa"/>
          </w:tcPr>
          <w:p w14:paraId="2669A77B" w14:textId="77777777" w:rsidR="00976DBE" w:rsidRPr="00C768A6" w:rsidRDefault="00976DBE" w:rsidP="003C7485">
            <w:pPr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  <w:lang w:val="de-DE"/>
              </w:rPr>
              <w:t>SKINDICHT® SE-M 20X1,5 O. E+D</w:t>
            </w:r>
          </w:p>
        </w:tc>
      </w:tr>
      <w:tr w:rsidR="00976DBE" w:rsidRPr="00E170A3" w14:paraId="66C850A4" w14:textId="77777777" w:rsidTr="003C7485">
        <w:trPr>
          <w:trHeight w:val="157"/>
        </w:trPr>
        <w:tc>
          <w:tcPr>
            <w:tcW w:w="1647" w:type="dxa"/>
          </w:tcPr>
          <w:p w14:paraId="59F4C9CD" w14:textId="77777777" w:rsidR="00976DBE" w:rsidRPr="00C768A6" w:rsidRDefault="00976DBE" w:rsidP="003C7485">
            <w:pPr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</w:rPr>
              <w:t>52004140</w:t>
            </w:r>
          </w:p>
        </w:tc>
        <w:tc>
          <w:tcPr>
            <w:tcW w:w="3130" w:type="dxa"/>
          </w:tcPr>
          <w:p w14:paraId="1EEEAF24" w14:textId="77777777" w:rsidR="00976DBE" w:rsidRPr="00C768A6" w:rsidRDefault="00976DBE" w:rsidP="003C7485">
            <w:pPr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</w:rPr>
              <w:t>SKINDICHT® SE PG 21</w:t>
            </w:r>
          </w:p>
        </w:tc>
        <w:tc>
          <w:tcPr>
            <w:tcW w:w="1647" w:type="dxa"/>
          </w:tcPr>
          <w:p w14:paraId="45C1C09C" w14:textId="77777777" w:rsidR="00976DBE" w:rsidRPr="00C768A6" w:rsidRDefault="00976DBE" w:rsidP="003C7485">
            <w:pPr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</w:rPr>
              <w:t>52108010</w:t>
            </w:r>
          </w:p>
        </w:tc>
        <w:tc>
          <w:tcPr>
            <w:tcW w:w="3291" w:type="dxa"/>
          </w:tcPr>
          <w:p w14:paraId="3506F3EB" w14:textId="77777777" w:rsidR="00976DBE" w:rsidRPr="00C768A6" w:rsidRDefault="00976DBE" w:rsidP="003C7485">
            <w:pPr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</w:rPr>
              <w:t>SKINDICHT® SE-M 25X1,5</w:t>
            </w:r>
          </w:p>
        </w:tc>
      </w:tr>
      <w:tr w:rsidR="00976DBE" w:rsidRPr="009B421F" w14:paraId="3FF8E172" w14:textId="77777777" w:rsidTr="003C7485">
        <w:tc>
          <w:tcPr>
            <w:tcW w:w="1647" w:type="dxa"/>
          </w:tcPr>
          <w:p w14:paraId="2DCA8E5A" w14:textId="77777777" w:rsidR="00976DBE" w:rsidRPr="00C768A6" w:rsidRDefault="00976DBE" w:rsidP="003C7485">
            <w:pPr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</w:rPr>
              <w:t>52024100</w:t>
            </w:r>
          </w:p>
        </w:tc>
        <w:tc>
          <w:tcPr>
            <w:tcW w:w="3130" w:type="dxa"/>
          </w:tcPr>
          <w:p w14:paraId="4EC3E651" w14:textId="77777777" w:rsidR="00976DBE" w:rsidRPr="00C768A6" w:rsidRDefault="00976DBE" w:rsidP="003C7485">
            <w:pPr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  <w:lang w:val="de-DE"/>
              </w:rPr>
              <w:t>SKINDICHT® SE PG 21 O. E+D</w:t>
            </w:r>
          </w:p>
        </w:tc>
        <w:tc>
          <w:tcPr>
            <w:tcW w:w="1647" w:type="dxa"/>
          </w:tcPr>
          <w:p w14:paraId="4C67802D" w14:textId="77777777" w:rsidR="00976DBE" w:rsidRPr="00C768A6" w:rsidRDefault="00976DBE" w:rsidP="003C7485">
            <w:pPr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</w:rPr>
              <w:t>52108011</w:t>
            </w:r>
          </w:p>
        </w:tc>
        <w:tc>
          <w:tcPr>
            <w:tcW w:w="3291" w:type="dxa"/>
          </w:tcPr>
          <w:p w14:paraId="39AD1484" w14:textId="77777777" w:rsidR="00976DBE" w:rsidRPr="00C768A6" w:rsidRDefault="00976DBE" w:rsidP="003C7485">
            <w:pPr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  <w:lang w:val="de-DE"/>
              </w:rPr>
              <w:t>SKINDICHT® SE-M 25X1,5 O. E+D</w:t>
            </w:r>
          </w:p>
        </w:tc>
      </w:tr>
      <w:tr w:rsidR="00976DBE" w:rsidRPr="00E170A3" w14:paraId="33589D5E" w14:textId="77777777" w:rsidTr="003C7485">
        <w:tc>
          <w:tcPr>
            <w:tcW w:w="1647" w:type="dxa"/>
          </w:tcPr>
          <w:p w14:paraId="49EDB5EB" w14:textId="77777777" w:rsidR="00976DBE" w:rsidRPr="00C768A6" w:rsidRDefault="00976DBE" w:rsidP="003C7485">
            <w:pPr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</w:rPr>
              <w:t>52005430</w:t>
            </w:r>
          </w:p>
        </w:tc>
        <w:tc>
          <w:tcPr>
            <w:tcW w:w="3130" w:type="dxa"/>
          </w:tcPr>
          <w:p w14:paraId="3F68DA9A" w14:textId="77777777" w:rsidR="00976DBE" w:rsidRPr="00C768A6" w:rsidRDefault="00976DBE" w:rsidP="003C7485">
            <w:pPr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</w:rPr>
              <w:t>SKINDICHT® SE PG 29</w:t>
            </w:r>
          </w:p>
        </w:tc>
        <w:tc>
          <w:tcPr>
            <w:tcW w:w="1647" w:type="dxa"/>
          </w:tcPr>
          <w:p w14:paraId="349724CE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</w:rPr>
            </w:pPr>
            <w:r w:rsidRPr="00C768A6">
              <w:rPr>
                <w:rFonts w:ascii="CorpoS" w:hAnsi="CorpoS"/>
                <w:sz w:val="20"/>
                <w:szCs w:val="20"/>
              </w:rPr>
              <w:t>52108020</w:t>
            </w:r>
          </w:p>
        </w:tc>
        <w:tc>
          <w:tcPr>
            <w:tcW w:w="3291" w:type="dxa"/>
          </w:tcPr>
          <w:p w14:paraId="256BCB07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</w:rPr>
            </w:pPr>
            <w:r w:rsidRPr="00C768A6">
              <w:rPr>
                <w:rFonts w:ascii="CorpoS" w:hAnsi="CorpoS"/>
                <w:sz w:val="20"/>
                <w:szCs w:val="20"/>
              </w:rPr>
              <w:t>SKINDICHT® SE-M 32X1,5</w:t>
            </w:r>
          </w:p>
        </w:tc>
      </w:tr>
      <w:tr w:rsidR="00976DBE" w:rsidRPr="009B421F" w14:paraId="07BF11BF" w14:textId="77777777" w:rsidTr="003C7485">
        <w:tc>
          <w:tcPr>
            <w:tcW w:w="1647" w:type="dxa"/>
          </w:tcPr>
          <w:p w14:paraId="6999E01C" w14:textId="77777777" w:rsidR="00976DBE" w:rsidRPr="00C768A6" w:rsidRDefault="00976DBE" w:rsidP="003C7485">
            <w:pPr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</w:rPr>
              <w:t>52024110</w:t>
            </w:r>
          </w:p>
        </w:tc>
        <w:tc>
          <w:tcPr>
            <w:tcW w:w="3130" w:type="dxa"/>
          </w:tcPr>
          <w:p w14:paraId="4F377E85" w14:textId="77777777" w:rsidR="00976DBE" w:rsidRPr="00C768A6" w:rsidRDefault="00976DBE" w:rsidP="003C7485">
            <w:pPr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  <w:lang w:val="de-DE"/>
              </w:rPr>
              <w:t>SKINDICHT® SE PG 29 O. E+D</w:t>
            </w:r>
          </w:p>
        </w:tc>
        <w:tc>
          <w:tcPr>
            <w:tcW w:w="1647" w:type="dxa"/>
          </w:tcPr>
          <w:p w14:paraId="1EFD80D2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</w:rPr>
            </w:pPr>
            <w:r w:rsidRPr="00C768A6">
              <w:rPr>
                <w:rFonts w:ascii="CorpoS" w:hAnsi="CorpoS"/>
                <w:sz w:val="20"/>
                <w:szCs w:val="20"/>
              </w:rPr>
              <w:t>52108021</w:t>
            </w:r>
          </w:p>
        </w:tc>
        <w:tc>
          <w:tcPr>
            <w:tcW w:w="3291" w:type="dxa"/>
          </w:tcPr>
          <w:p w14:paraId="7E43BD38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  <w:lang w:val="de-DE"/>
              </w:rPr>
              <w:t>SKINDICHT® SE-M 32X1,5 O. E+D</w:t>
            </w:r>
          </w:p>
        </w:tc>
      </w:tr>
      <w:tr w:rsidR="00976DBE" w:rsidRPr="00E170A3" w14:paraId="7558A99D" w14:textId="77777777" w:rsidTr="003C7485">
        <w:tc>
          <w:tcPr>
            <w:tcW w:w="1647" w:type="dxa"/>
          </w:tcPr>
          <w:p w14:paraId="48187E5D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</w:rPr>
            </w:pPr>
            <w:r w:rsidRPr="00C768A6">
              <w:rPr>
                <w:rFonts w:ascii="CorpoS" w:hAnsi="CorpoS"/>
                <w:sz w:val="20"/>
                <w:szCs w:val="20"/>
                <w:lang w:val="de-DE"/>
              </w:rPr>
              <w:t>52004150</w:t>
            </w:r>
          </w:p>
        </w:tc>
        <w:tc>
          <w:tcPr>
            <w:tcW w:w="3130" w:type="dxa"/>
          </w:tcPr>
          <w:p w14:paraId="6EB4958A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</w:rPr>
            </w:pPr>
            <w:r w:rsidRPr="00C768A6">
              <w:rPr>
                <w:rFonts w:ascii="CorpoS" w:hAnsi="CorpoS"/>
                <w:sz w:val="20"/>
                <w:szCs w:val="20"/>
                <w:lang w:val="de-DE"/>
              </w:rPr>
              <w:t>SKINDICHT SE PG 36</w:t>
            </w:r>
          </w:p>
        </w:tc>
        <w:tc>
          <w:tcPr>
            <w:tcW w:w="1647" w:type="dxa"/>
          </w:tcPr>
          <w:p w14:paraId="20D9D495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  <w:tc>
          <w:tcPr>
            <w:tcW w:w="3291" w:type="dxa"/>
          </w:tcPr>
          <w:p w14:paraId="5FBD1EEF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</w:tr>
      <w:tr w:rsidR="00976DBE" w:rsidRPr="00E170A3" w14:paraId="38741270" w14:textId="77777777" w:rsidTr="003C7485">
        <w:tc>
          <w:tcPr>
            <w:tcW w:w="1647" w:type="dxa"/>
          </w:tcPr>
          <w:p w14:paraId="656FD05D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</w:rPr>
            </w:pPr>
            <w:r w:rsidRPr="00C768A6">
              <w:rPr>
                <w:rFonts w:ascii="CorpoS" w:hAnsi="CorpoS"/>
                <w:sz w:val="20"/>
                <w:szCs w:val="20"/>
                <w:lang w:val="de-DE"/>
              </w:rPr>
              <w:t>52024120</w:t>
            </w:r>
          </w:p>
        </w:tc>
        <w:tc>
          <w:tcPr>
            <w:tcW w:w="3130" w:type="dxa"/>
          </w:tcPr>
          <w:p w14:paraId="0D996205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  <w:lang w:val="de-DE"/>
              </w:rPr>
              <w:t>SKINDICHT SE PG 36 O. E+D</w:t>
            </w:r>
          </w:p>
        </w:tc>
        <w:tc>
          <w:tcPr>
            <w:tcW w:w="1647" w:type="dxa"/>
          </w:tcPr>
          <w:p w14:paraId="50521250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  <w:tc>
          <w:tcPr>
            <w:tcW w:w="3291" w:type="dxa"/>
          </w:tcPr>
          <w:p w14:paraId="77955F40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</w:tr>
      <w:tr w:rsidR="00976DBE" w:rsidRPr="00E170A3" w14:paraId="105FAB69" w14:textId="77777777" w:rsidTr="003C7485">
        <w:tc>
          <w:tcPr>
            <w:tcW w:w="1647" w:type="dxa"/>
          </w:tcPr>
          <w:p w14:paraId="57F413A6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  <w:lang w:val="de-DE"/>
              </w:rPr>
              <w:t>52005290</w:t>
            </w:r>
          </w:p>
        </w:tc>
        <w:tc>
          <w:tcPr>
            <w:tcW w:w="3130" w:type="dxa"/>
          </w:tcPr>
          <w:p w14:paraId="49A2B3A7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  <w:lang w:val="de-DE"/>
              </w:rPr>
              <w:t>SKINDICHT SE PG 216</w:t>
            </w:r>
          </w:p>
        </w:tc>
        <w:tc>
          <w:tcPr>
            <w:tcW w:w="1647" w:type="dxa"/>
          </w:tcPr>
          <w:p w14:paraId="01D2DA2D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  <w:tc>
          <w:tcPr>
            <w:tcW w:w="3291" w:type="dxa"/>
          </w:tcPr>
          <w:p w14:paraId="11088EEC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</w:tr>
      <w:tr w:rsidR="00976DBE" w:rsidRPr="00E170A3" w14:paraId="6AAA5309" w14:textId="77777777" w:rsidTr="003C7485">
        <w:tc>
          <w:tcPr>
            <w:tcW w:w="1647" w:type="dxa"/>
          </w:tcPr>
          <w:p w14:paraId="413FA40D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  <w:lang w:val="de-DE"/>
              </w:rPr>
              <w:t>52024121</w:t>
            </w:r>
          </w:p>
        </w:tc>
        <w:tc>
          <w:tcPr>
            <w:tcW w:w="3130" w:type="dxa"/>
          </w:tcPr>
          <w:p w14:paraId="41855672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sz w:val="20"/>
                <w:szCs w:val="20"/>
                <w:lang w:val="de-DE"/>
              </w:rPr>
              <w:t>SKINDICHT SE PG 216 o. E+D</w:t>
            </w:r>
          </w:p>
        </w:tc>
        <w:tc>
          <w:tcPr>
            <w:tcW w:w="1647" w:type="dxa"/>
          </w:tcPr>
          <w:p w14:paraId="33523772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  <w:tc>
          <w:tcPr>
            <w:tcW w:w="3291" w:type="dxa"/>
          </w:tcPr>
          <w:p w14:paraId="7425D6B2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</w:tr>
      <w:tr w:rsidR="00976DBE" w:rsidRPr="00E170A3" w14:paraId="5C1C8785" w14:textId="77777777" w:rsidTr="003C7485">
        <w:tc>
          <w:tcPr>
            <w:tcW w:w="1647" w:type="dxa"/>
            <w:vAlign w:val="bottom"/>
          </w:tcPr>
          <w:p w14:paraId="23408186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color w:val="000000"/>
                <w:sz w:val="20"/>
                <w:szCs w:val="20"/>
              </w:rPr>
              <w:t>52108040</w:t>
            </w:r>
          </w:p>
        </w:tc>
        <w:tc>
          <w:tcPr>
            <w:tcW w:w="3130" w:type="dxa"/>
            <w:vAlign w:val="bottom"/>
          </w:tcPr>
          <w:p w14:paraId="7CB5B1D1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color w:val="000000"/>
                <w:sz w:val="20"/>
                <w:szCs w:val="20"/>
              </w:rPr>
              <w:t>SKINDICHT SE-M 220</w:t>
            </w:r>
          </w:p>
        </w:tc>
        <w:tc>
          <w:tcPr>
            <w:tcW w:w="1647" w:type="dxa"/>
          </w:tcPr>
          <w:p w14:paraId="61738B58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  <w:tc>
          <w:tcPr>
            <w:tcW w:w="3291" w:type="dxa"/>
          </w:tcPr>
          <w:p w14:paraId="28B5A8E1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</w:tr>
      <w:tr w:rsidR="00976DBE" w:rsidRPr="00E170A3" w14:paraId="72F4B670" w14:textId="77777777" w:rsidTr="003C7485">
        <w:tc>
          <w:tcPr>
            <w:tcW w:w="1647" w:type="dxa"/>
            <w:vAlign w:val="bottom"/>
          </w:tcPr>
          <w:p w14:paraId="4D87D39B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color w:val="000000"/>
                <w:sz w:val="20"/>
                <w:szCs w:val="20"/>
              </w:rPr>
              <w:t>52108041</w:t>
            </w:r>
          </w:p>
        </w:tc>
        <w:tc>
          <w:tcPr>
            <w:tcW w:w="3130" w:type="dxa"/>
            <w:vAlign w:val="bottom"/>
          </w:tcPr>
          <w:p w14:paraId="6ECDB66D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color w:val="000000"/>
                <w:sz w:val="20"/>
                <w:szCs w:val="20"/>
                <w:lang w:val="de-DE"/>
              </w:rPr>
              <w:t>SKINDICHT SE-M 220 O. E+D</w:t>
            </w:r>
          </w:p>
        </w:tc>
        <w:tc>
          <w:tcPr>
            <w:tcW w:w="1647" w:type="dxa"/>
          </w:tcPr>
          <w:p w14:paraId="64DC5A9F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  <w:tc>
          <w:tcPr>
            <w:tcW w:w="3291" w:type="dxa"/>
          </w:tcPr>
          <w:p w14:paraId="748D7CAC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</w:tr>
      <w:tr w:rsidR="00976DBE" w:rsidRPr="00E170A3" w14:paraId="6A51B927" w14:textId="77777777" w:rsidTr="003C7485">
        <w:tc>
          <w:tcPr>
            <w:tcW w:w="1647" w:type="dxa"/>
            <w:vAlign w:val="bottom"/>
          </w:tcPr>
          <w:p w14:paraId="3107CC84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color w:val="000000"/>
                <w:sz w:val="20"/>
                <w:szCs w:val="20"/>
              </w:rPr>
              <w:t>52005300</w:t>
            </w:r>
          </w:p>
        </w:tc>
        <w:tc>
          <w:tcPr>
            <w:tcW w:w="3130" w:type="dxa"/>
            <w:vAlign w:val="bottom"/>
          </w:tcPr>
          <w:p w14:paraId="133DB81A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color w:val="000000"/>
                <w:sz w:val="20"/>
                <w:szCs w:val="20"/>
              </w:rPr>
              <w:t>SKINDICHT SE PG 316</w:t>
            </w:r>
          </w:p>
        </w:tc>
        <w:tc>
          <w:tcPr>
            <w:tcW w:w="1647" w:type="dxa"/>
          </w:tcPr>
          <w:p w14:paraId="41CC703F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  <w:tc>
          <w:tcPr>
            <w:tcW w:w="3291" w:type="dxa"/>
          </w:tcPr>
          <w:p w14:paraId="5AFB0092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</w:tr>
      <w:tr w:rsidR="00976DBE" w:rsidRPr="00E170A3" w14:paraId="75013074" w14:textId="77777777" w:rsidTr="003C7485">
        <w:tc>
          <w:tcPr>
            <w:tcW w:w="1647" w:type="dxa"/>
            <w:vAlign w:val="bottom"/>
          </w:tcPr>
          <w:p w14:paraId="5C38FE62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color w:val="000000"/>
                <w:sz w:val="20"/>
                <w:szCs w:val="20"/>
              </w:rPr>
              <w:t>52024123</w:t>
            </w:r>
          </w:p>
        </w:tc>
        <w:tc>
          <w:tcPr>
            <w:tcW w:w="3130" w:type="dxa"/>
            <w:vAlign w:val="bottom"/>
          </w:tcPr>
          <w:p w14:paraId="1183E10D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color w:val="000000"/>
                <w:sz w:val="20"/>
                <w:szCs w:val="20"/>
                <w:lang w:val="de-DE"/>
              </w:rPr>
              <w:t>SKINDICHT SE PG 316 o. E+D</w:t>
            </w:r>
          </w:p>
        </w:tc>
        <w:tc>
          <w:tcPr>
            <w:tcW w:w="1647" w:type="dxa"/>
          </w:tcPr>
          <w:p w14:paraId="0B5D7556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  <w:tc>
          <w:tcPr>
            <w:tcW w:w="3291" w:type="dxa"/>
          </w:tcPr>
          <w:p w14:paraId="1B6B0DE8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</w:tr>
      <w:tr w:rsidR="00976DBE" w:rsidRPr="00E170A3" w14:paraId="5A202562" w14:textId="77777777" w:rsidTr="003C7485">
        <w:tc>
          <w:tcPr>
            <w:tcW w:w="1647" w:type="dxa"/>
            <w:vAlign w:val="bottom"/>
          </w:tcPr>
          <w:p w14:paraId="49ACD4AA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color w:val="000000"/>
                <w:sz w:val="20"/>
                <w:szCs w:val="20"/>
              </w:rPr>
              <w:t>52108050</w:t>
            </w:r>
          </w:p>
        </w:tc>
        <w:tc>
          <w:tcPr>
            <w:tcW w:w="3130" w:type="dxa"/>
            <w:vAlign w:val="bottom"/>
          </w:tcPr>
          <w:p w14:paraId="066767C9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color w:val="000000"/>
                <w:sz w:val="20"/>
                <w:szCs w:val="20"/>
              </w:rPr>
              <w:t>SKINDICHT SE-M 320</w:t>
            </w:r>
          </w:p>
        </w:tc>
        <w:tc>
          <w:tcPr>
            <w:tcW w:w="1647" w:type="dxa"/>
          </w:tcPr>
          <w:p w14:paraId="48053E52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  <w:tc>
          <w:tcPr>
            <w:tcW w:w="3291" w:type="dxa"/>
          </w:tcPr>
          <w:p w14:paraId="0C34A164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</w:tr>
      <w:tr w:rsidR="00976DBE" w:rsidRPr="00E170A3" w14:paraId="3084D7FB" w14:textId="77777777" w:rsidTr="003C7485">
        <w:tc>
          <w:tcPr>
            <w:tcW w:w="1647" w:type="dxa"/>
            <w:vAlign w:val="bottom"/>
          </w:tcPr>
          <w:p w14:paraId="1E471950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color w:val="000000"/>
                <w:sz w:val="20"/>
                <w:szCs w:val="20"/>
              </w:rPr>
              <w:t>52108051</w:t>
            </w:r>
          </w:p>
        </w:tc>
        <w:tc>
          <w:tcPr>
            <w:tcW w:w="3130" w:type="dxa"/>
            <w:vAlign w:val="bottom"/>
          </w:tcPr>
          <w:p w14:paraId="28A2DD71" w14:textId="77777777" w:rsidR="00976DBE" w:rsidRPr="00C768A6" w:rsidRDefault="00976DBE" w:rsidP="003C7485">
            <w:pPr>
              <w:rPr>
                <w:rFonts w:ascii="CorpoS" w:hAnsi="CorpoS"/>
                <w:sz w:val="20"/>
                <w:szCs w:val="20"/>
                <w:lang w:val="de-DE"/>
              </w:rPr>
            </w:pPr>
            <w:r w:rsidRPr="00C768A6">
              <w:rPr>
                <w:rFonts w:ascii="CorpoS" w:hAnsi="CorpoS"/>
                <w:color w:val="000000"/>
                <w:sz w:val="20"/>
                <w:szCs w:val="20"/>
                <w:lang w:val="de-DE"/>
              </w:rPr>
              <w:t>SKINDICHT SE-M 320 O. E+D</w:t>
            </w:r>
          </w:p>
        </w:tc>
        <w:tc>
          <w:tcPr>
            <w:tcW w:w="1647" w:type="dxa"/>
          </w:tcPr>
          <w:p w14:paraId="0B16078E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  <w:tc>
          <w:tcPr>
            <w:tcW w:w="3291" w:type="dxa"/>
          </w:tcPr>
          <w:p w14:paraId="672C7B58" w14:textId="77777777" w:rsidR="00976DBE" w:rsidRPr="00C768A6" w:rsidRDefault="00976DBE" w:rsidP="00F94AC6">
            <w:pPr>
              <w:jc w:val="center"/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</w:pPr>
            <w:r w:rsidRPr="00C768A6">
              <w:rPr>
                <w:rStyle w:val="Fett"/>
                <w:rFonts w:ascii="CorpoS" w:eastAsia="CorporateSTOT" w:hAnsi="CorpoS" w:cs="CorporateSTOT"/>
                <w:b w:val="0"/>
                <w:bCs w:val="0"/>
                <w:sz w:val="20"/>
                <w:szCs w:val="20"/>
                <w:lang w:val="de-DE"/>
              </w:rPr>
              <w:t>X</w:t>
            </w:r>
          </w:p>
        </w:tc>
      </w:tr>
    </w:tbl>
    <w:p w14:paraId="4BECE7ED" w14:textId="77777777" w:rsidR="00C80B6D" w:rsidRDefault="00C80B6D" w:rsidP="006972E2">
      <w:pPr>
        <w:rPr>
          <w:rStyle w:val="Fett"/>
          <w:rFonts w:ascii="CorporateSTOT" w:eastAsia="CorporateSTOT" w:hAnsi="CorporateSTOT" w:cs="CorporateSTOT"/>
          <w:b w:val="0"/>
          <w:bCs w:val="0"/>
          <w:lang w:val="de-DE"/>
        </w:rPr>
      </w:pPr>
    </w:p>
    <w:p w14:paraId="5A8A39E0" w14:textId="77777777" w:rsidR="00FE7A6C" w:rsidRDefault="005158A8">
      <w:pPr>
        <w:rPr>
          <w:rStyle w:val="Fett"/>
          <w:rFonts w:ascii="CorporateSTOT" w:eastAsia="CorporateSTOT" w:hAnsi="CorporateSTOT" w:cs="CorporateSTOT"/>
          <w:b w:val="0"/>
          <w:bCs w:val="0"/>
        </w:rPr>
      </w:pPr>
      <w:r w:rsidRPr="005158A8">
        <w:rPr>
          <w:rStyle w:val="Fett"/>
          <w:rFonts w:ascii="CorporateSTOT" w:eastAsia="CorporateSTOT" w:hAnsi="CorporateSTOT" w:cs="CorporateSTOT"/>
          <w:b w:val="0"/>
          <w:bCs w:val="0"/>
        </w:rPr>
        <w:t>All information can also be found on our website</w:t>
      </w:r>
      <w:r w:rsidR="00FE7A6C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in the </w:t>
      </w:r>
      <w:hyperlink r:id="rId17" w:history="1">
        <w:r w:rsidR="00FE7A6C" w:rsidRPr="00660E2C">
          <w:rPr>
            <w:rStyle w:val="Fett"/>
            <w:rFonts w:ascii="CorporateSTOT" w:eastAsia="CorporateSTOT" w:hAnsi="CorporateSTOT" w:cs="CorporateSTOT"/>
            <w:b w:val="0"/>
            <w:bCs w:val="0"/>
          </w:rPr>
          <w:t>product notifications</w:t>
        </w:r>
      </w:hyperlink>
      <w:r w:rsidR="00FE7A6C" w:rsidRPr="005158A8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section</w:t>
      </w:r>
      <w:r w:rsidR="00660E2C">
        <w:rPr>
          <w:rStyle w:val="Fett"/>
          <w:rFonts w:ascii="CorporateSTOT" w:eastAsia="CorporateSTOT" w:hAnsi="CorporateSTOT" w:cs="CorporateSTOT"/>
          <w:b w:val="0"/>
          <w:bCs w:val="0"/>
        </w:rPr>
        <w:t>:</w:t>
      </w:r>
    </w:p>
    <w:p w14:paraId="03DB2ADC" w14:textId="77777777" w:rsidR="00FE7A6C" w:rsidRDefault="00FE7A6C">
      <w:pPr>
        <w:rPr>
          <w:rStyle w:val="Fett"/>
          <w:rFonts w:ascii="CorporateSTOT" w:eastAsia="CorporateSTOT" w:hAnsi="CorporateSTOT" w:cs="CorporateSTOT"/>
          <w:b w:val="0"/>
          <w:bCs w:val="0"/>
        </w:rPr>
      </w:pPr>
    </w:p>
    <w:p w14:paraId="6AC12F88" w14:textId="4E79ED68" w:rsidR="00FE7A6C" w:rsidRDefault="009B421F">
      <w:pPr>
        <w:rPr>
          <w:rStyle w:val="Fett"/>
          <w:rFonts w:ascii="CorporateSTOT" w:eastAsia="CorporateSTOT" w:hAnsi="CorporateSTOT" w:cs="CorporateSTOT"/>
          <w:b w:val="0"/>
          <w:bCs w:val="0"/>
        </w:rPr>
      </w:pPr>
      <w:hyperlink r:id="rId18" w:history="1">
        <w:r w:rsidRPr="009B421F">
          <w:rPr>
            <w:rStyle w:val="Hyperlink"/>
            <w:rFonts w:ascii="CorporateSTOT" w:eastAsia="CorporateSTOT" w:hAnsi="CorporateSTOT" w:cs="CorporateSTOT"/>
          </w:rPr>
          <w:t>https://www.lapp.com/en/de/products/product-notifications/e/090901</w:t>
        </w:r>
      </w:hyperlink>
    </w:p>
    <w:p w14:paraId="23C3751F" w14:textId="77777777" w:rsidR="009B421F" w:rsidRDefault="009B421F">
      <w:pPr>
        <w:rPr>
          <w:rStyle w:val="Fett"/>
          <w:rFonts w:ascii="CorporateSTOT" w:eastAsia="CorporateSTOT" w:hAnsi="CorporateSTOT" w:cs="CorporateSTOT"/>
          <w:b w:val="0"/>
          <w:bCs w:val="0"/>
        </w:rPr>
      </w:pPr>
    </w:p>
    <w:p w14:paraId="10495178" w14:textId="77777777" w:rsidR="00596A6D" w:rsidRPr="005158A8" w:rsidRDefault="005158A8">
      <w:pPr>
        <w:rPr>
          <w:rStyle w:val="Fett"/>
          <w:rFonts w:ascii="CorporateSTOT" w:eastAsia="CorporateSTOT" w:hAnsi="CorporateSTOT" w:cs="CorporateSTOT"/>
          <w:b w:val="0"/>
          <w:bCs w:val="0"/>
        </w:rPr>
      </w:pPr>
      <w:r w:rsidRPr="005158A8">
        <w:rPr>
          <w:rStyle w:val="Fett"/>
          <w:rFonts w:ascii="CorporateSTOT" w:eastAsia="CorporateSTOT" w:hAnsi="CorporateSTOT" w:cs="CorporateSTOT"/>
          <w:b w:val="0"/>
          <w:bCs w:val="0"/>
        </w:rPr>
        <w:t xml:space="preserve">We will be happy to send you more detailed information and advise you personally. Please get in touch </w:t>
      </w:r>
      <w:r w:rsidR="0031427B" w:rsidRPr="005158A8">
        <w:rPr>
          <w:rStyle w:val="Fett"/>
          <w:rFonts w:ascii="CorporateSTOT" w:eastAsia="CorporateSTOT" w:hAnsi="CorporateSTOT" w:cs="CorporateSTOT"/>
          <w:b w:val="0"/>
          <w:bCs w:val="0"/>
        </w:rPr>
        <w:t xml:space="preserve">with </w:t>
      </w:r>
      <w:r w:rsidRPr="005158A8">
        <w:rPr>
          <w:rStyle w:val="Fett"/>
          <w:rFonts w:ascii="CorporateSTOT" w:eastAsia="CorporateSTOT" w:hAnsi="CorporateSTOT" w:cs="CorporateSTOT"/>
          <w:b w:val="0"/>
          <w:bCs w:val="0"/>
        </w:rPr>
        <w:t xml:space="preserve">your </w:t>
      </w:r>
      <w:r w:rsidR="00660E2C">
        <w:rPr>
          <w:rStyle w:val="Fett"/>
          <w:rFonts w:ascii="CorporateSTOT" w:eastAsia="CorporateSTOT" w:hAnsi="CorporateSTOT" w:cs="CorporateSTOT"/>
          <w:b w:val="0"/>
          <w:bCs w:val="0"/>
        </w:rPr>
        <w:t>s</w:t>
      </w:r>
      <w:r w:rsidR="00660E2C" w:rsidRPr="00660E2C">
        <w:rPr>
          <w:rStyle w:val="Fett"/>
          <w:rFonts w:ascii="CorporateSTOT" w:eastAsia="CorporateSTOT" w:hAnsi="CorporateSTOT" w:cs="CorporateSTOT"/>
          <w:b w:val="0"/>
          <w:bCs w:val="0"/>
        </w:rPr>
        <w:t>ales representative</w:t>
      </w:r>
      <w:r w:rsidR="00660E2C">
        <w:rPr>
          <w:rStyle w:val="Fett"/>
          <w:rFonts w:ascii="CorporateSTOT" w:eastAsia="CorporateSTOT" w:hAnsi="CorporateSTOT" w:cs="CorporateSTOT"/>
          <w:b w:val="0"/>
          <w:bCs w:val="0"/>
        </w:rPr>
        <w:t xml:space="preserve"> or </w:t>
      </w:r>
      <w:r w:rsidRPr="005158A8">
        <w:rPr>
          <w:rStyle w:val="Fett"/>
          <w:rFonts w:ascii="CorporateSTOT" w:eastAsia="CorporateSTOT" w:hAnsi="CorporateSTOT" w:cs="CorporateSTOT"/>
          <w:b w:val="0"/>
          <w:bCs w:val="0"/>
        </w:rPr>
        <w:t xml:space="preserve">contact person </w:t>
      </w:r>
      <w:r w:rsidR="00660E2C">
        <w:rPr>
          <w:rStyle w:val="Fett"/>
          <w:rFonts w:ascii="CorporateSTOT" w:eastAsia="CorporateSTOT" w:hAnsi="CorporateSTOT" w:cs="CorporateSTOT"/>
          <w:b w:val="0"/>
          <w:bCs w:val="0"/>
        </w:rPr>
        <w:t xml:space="preserve">at </w:t>
      </w:r>
      <w:r w:rsidR="00660E2C" w:rsidRPr="00660E2C">
        <w:rPr>
          <w:rStyle w:val="Fett"/>
          <w:rFonts w:ascii="CorporateSTOT" w:eastAsia="CorporateSTOT" w:hAnsi="CorporateSTOT" w:cs="CorporateSTOT"/>
          <w:b w:val="0"/>
          <w:bCs w:val="0"/>
        </w:rPr>
        <w:t>internal</w:t>
      </w:r>
      <w:r w:rsidR="00660E2C">
        <w:t xml:space="preserve"> </w:t>
      </w:r>
      <w:r w:rsidR="00660E2C">
        <w:rPr>
          <w:rStyle w:val="Fett"/>
          <w:rFonts w:ascii="CorporateSTOT" w:eastAsia="CorporateSTOT" w:hAnsi="CorporateSTOT" w:cs="CorporateSTOT"/>
          <w:b w:val="0"/>
          <w:bCs w:val="0"/>
        </w:rPr>
        <w:t>sales.</w:t>
      </w:r>
    </w:p>
    <w:p w14:paraId="67C732FF" w14:textId="77777777" w:rsidR="00E04D17" w:rsidRPr="005158A8" w:rsidRDefault="00E04D17" w:rsidP="006972E2">
      <w:pPr>
        <w:rPr>
          <w:rStyle w:val="Fett"/>
          <w:rFonts w:ascii="CorporateSTOT" w:eastAsia="CorporateSTOT" w:hAnsi="CorporateSTOT" w:cs="CorporateSTOT"/>
          <w:b w:val="0"/>
          <w:bCs w:val="0"/>
        </w:rPr>
      </w:pPr>
    </w:p>
    <w:p w14:paraId="5FFC48A3" w14:textId="77777777" w:rsidR="00596A6D" w:rsidRPr="005158A8" w:rsidRDefault="005158A8">
      <w:pPr>
        <w:rPr>
          <w:rStyle w:val="Fett"/>
          <w:rFonts w:ascii="CorporateSTOT" w:eastAsia="CorporateSTOT" w:hAnsi="CorporateSTOT" w:cs="CorporateSTOT"/>
          <w:b w:val="0"/>
          <w:bCs w:val="0"/>
        </w:rPr>
      </w:pPr>
      <w:r w:rsidRPr="005158A8">
        <w:rPr>
          <w:rStyle w:val="Fett"/>
          <w:rFonts w:ascii="CorporateSTOT" w:eastAsia="CorporateSTOT" w:hAnsi="CorporateSTOT" w:cs="CorporateSTOT"/>
          <w:b w:val="0"/>
          <w:bCs w:val="0"/>
        </w:rPr>
        <w:t xml:space="preserve">We are confident that we will continue to present you with an appealing range of products and will </w:t>
      </w:r>
      <w:r w:rsidR="00C80B6D" w:rsidRPr="005158A8">
        <w:rPr>
          <w:rStyle w:val="Fett"/>
          <w:rFonts w:ascii="CorporateSTOT" w:eastAsia="CorporateSTOT" w:hAnsi="CorporateSTOT" w:cs="CorporateSTOT"/>
          <w:b w:val="0"/>
          <w:bCs w:val="0"/>
        </w:rPr>
        <w:t xml:space="preserve">be </w:t>
      </w:r>
      <w:r w:rsidRPr="005158A8">
        <w:rPr>
          <w:rStyle w:val="Fett"/>
          <w:rFonts w:ascii="CorporateSTOT" w:eastAsia="CorporateSTOT" w:hAnsi="CorporateSTOT" w:cs="CorporateSTOT"/>
          <w:b w:val="0"/>
          <w:bCs w:val="0"/>
        </w:rPr>
        <w:t>happy to answer any questions you may have.</w:t>
      </w:r>
    </w:p>
    <w:p w14:paraId="6C7B738C" w14:textId="77777777" w:rsidR="00E04D17" w:rsidRPr="005158A8" w:rsidRDefault="00E04D17" w:rsidP="00E04D17">
      <w:pPr>
        <w:rPr>
          <w:rStyle w:val="Fett"/>
          <w:rFonts w:ascii="CorporateSTOT" w:eastAsia="CorporateSTOT" w:hAnsi="CorporateSTOT" w:cs="CorporateSTOT"/>
          <w:b w:val="0"/>
          <w:bCs w:val="0"/>
        </w:rPr>
      </w:pPr>
    </w:p>
    <w:p w14:paraId="570CB5FF" w14:textId="77777777" w:rsidR="00E04D17" w:rsidRPr="005158A8" w:rsidRDefault="00E04D17" w:rsidP="00E04D17">
      <w:pPr>
        <w:rPr>
          <w:rStyle w:val="Fett"/>
          <w:rFonts w:ascii="CorporateSTOT" w:eastAsia="CorporateSTOT" w:hAnsi="CorporateSTOT" w:cs="CorporateSTOT"/>
          <w:b w:val="0"/>
          <w:bCs w:val="0"/>
        </w:rPr>
      </w:pPr>
    </w:p>
    <w:p w14:paraId="1DAEE675" w14:textId="77777777" w:rsidR="00596A6D" w:rsidRPr="005158A8" w:rsidRDefault="005158A8">
      <w:pPr>
        <w:rPr>
          <w:rStyle w:val="Fett"/>
          <w:rFonts w:ascii="CorporateSTOT" w:eastAsia="CorporateSTOT" w:hAnsi="CorporateSTOT" w:cs="CorporateSTOT"/>
          <w:b w:val="0"/>
          <w:bCs w:val="0"/>
        </w:rPr>
      </w:pPr>
      <w:r w:rsidRPr="005158A8">
        <w:rPr>
          <w:rStyle w:val="Fett"/>
          <w:rFonts w:ascii="CorporateSTOT" w:eastAsia="CorporateSTOT" w:hAnsi="CorporateSTOT" w:cs="CorporateSTOT"/>
          <w:b w:val="0"/>
          <w:bCs w:val="0"/>
        </w:rPr>
        <w:t>With kind regards</w:t>
      </w:r>
    </w:p>
    <w:p w14:paraId="59CBE2C8" w14:textId="77777777" w:rsidR="00E04D17" w:rsidRPr="005158A8" w:rsidRDefault="00E04D17" w:rsidP="00E04D17">
      <w:pPr>
        <w:rPr>
          <w:rStyle w:val="Fett"/>
          <w:rFonts w:ascii="CorporateSTOT" w:eastAsia="CorporateSTOT" w:hAnsi="CorporateSTOT" w:cs="CorporateSTOT"/>
          <w:b w:val="0"/>
          <w:bCs w:val="0"/>
        </w:rPr>
      </w:pPr>
    </w:p>
    <w:p w14:paraId="7DC7E90C" w14:textId="77777777" w:rsidR="00596A6D" w:rsidRPr="005158A8" w:rsidRDefault="005158A8">
      <w:pPr>
        <w:rPr>
          <w:rStyle w:val="Fett"/>
          <w:rFonts w:ascii="CorporateSTOT" w:eastAsia="CorporateSTOT" w:hAnsi="CorporateSTOT" w:cs="CorporateSTOT"/>
          <w:b w:val="0"/>
          <w:bCs w:val="0"/>
        </w:rPr>
      </w:pPr>
      <w:r w:rsidRPr="005158A8">
        <w:rPr>
          <w:rStyle w:val="Fett"/>
          <w:rFonts w:ascii="CorporateSTOT" w:eastAsia="CorporateSTOT" w:hAnsi="CorporateSTOT" w:cs="CorporateSTOT"/>
          <w:b w:val="0"/>
          <w:bCs w:val="0"/>
        </w:rPr>
        <w:t>U.I. Lapp GmbH</w:t>
      </w:r>
    </w:p>
    <w:sectPr w:rsidR="00596A6D" w:rsidRPr="005158A8" w:rsidSect="006467FB">
      <w:headerReference w:type="even" r:id="rId19"/>
      <w:headerReference w:type="default" r:id="rId20"/>
      <w:headerReference w:type="first" r:id="rId2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2D24" w14:textId="77777777" w:rsidR="00976DBE" w:rsidRDefault="00976DBE" w:rsidP="000E70DF">
      <w:r>
        <w:separator/>
      </w:r>
    </w:p>
  </w:endnote>
  <w:endnote w:type="continuationSeparator" w:id="0">
    <w:p w14:paraId="0F6BBC9E" w14:textId="77777777" w:rsidR="00976DBE" w:rsidRDefault="00976DBE" w:rsidP="000E70DF">
      <w:r>
        <w:continuationSeparator/>
      </w:r>
    </w:p>
  </w:endnote>
  <w:endnote w:type="continuationNotice" w:id="1">
    <w:p w14:paraId="495244AA" w14:textId="77777777" w:rsidR="00976DBE" w:rsidRDefault="00976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rateSTOT">
    <w:panose1 w:val="020205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S">
    <w:panose1 w:val="00000000000000000000"/>
    <w:charset w:val="00"/>
    <w:family w:val="auto"/>
    <w:pitch w:val="variable"/>
    <w:sig w:usb0="800001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461A" w14:textId="77777777" w:rsidR="00976DBE" w:rsidRDefault="00976DBE" w:rsidP="000E70DF">
      <w:r>
        <w:separator/>
      </w:r>
    </w:p>
  </w:footnote>
  <w:footnote w:type="continuationSeparator" w:id="0">
    <w:p w14:paraId="114CCC57" w14:textId="77777777" w:rsidR="00976DBE" w:rsidRDefault="00976DBE" w:rsidP="000E70DF">
      <w:r>
        <w:continuationSeparator/>
      </w:r>
    </w:p>
  </w:footnote>
  <w:footnote w:type="continuationNotice" w:id="1">
    <w:p w14:paraId="404618FA" w14:textId="77777777" w:rsidR="00976DBE" w:rsidRDefault="00976D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A451" w14:textId="77777777" w:rsidR="00D97D7B" w:rsidRDefault="00D97D7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272202" wp14:editId="3750733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41045" cy="376555"/>
              <wp:effectExtent l="0" t="0" r="1905" b="4445"/>
              <wp:wrapNone/>
              <wp:docPr id="199966961" name="Textfeld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04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13BFE" w14:textId="77777777" w:rsidR="00D97D7B" w:rsidRPr="00D97D7B" w:rsidRDefault="00D97D7B" w:rsidP="00D97D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97D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7220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al" style="position:absolute;margin-left:0;margin-top:0;width:58.35pt;height:29.6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" filled="f" stroked="f">
              <v:textbox style="mso-fit-shape-to-text:t" inset="20pt,15pt,0,0">
                <w:txbxContent>
                  <w:p w14:paraId="0BD13BFE" w14:textId="77777777" w:rsidR="00D97D7B" w:rsidRPr="00D97D7B" w:rsidRDefault="00D97D7B" w:rsidP="00D97D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97D7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99A7" w14:textId="77777777" w:rsidR="000E70DF" w:rsidRDefault="00D97D7B" w:rsidP="00B017CA">
    <w:pPr>
      <w:pStyle w:val="Kopfzeile"/>
      <w:ind w:left="6804" w:hanging="142"/>
    </w:pPr>
    <w:r>
      <w:rPr>
        <w:noProof/>
        <w:lang w:val="de-DE" w:eastAsia="de-DE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461635F" wp14:editId="472DEB2F">
              <wp:simplePos x="6858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741045" cy="376555"/>
              <wp:effectExtent l="0" t="0" r="1905" b="4445"/>
              <wp:wrapNone/>
              <wp:docPr id="1459794696" name="Textfeld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04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A06DA" w14:textId="77777777" w:rsidR="00D97D7B" w:rsidRPr="00D97D7B" w:rsidRDefault="00D97D7B" w:rsidP="00D97D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97D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1635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Internal" style="position:absolute;left:0;text-align:left;margin-left:0;margin-top:0;width:58.35pt;height:29.6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" filled="f" stroked="f">
              <v:textbox style="mso-fit-shape-to-text:t" inset="20pt,15pt,0,0">
                <w:txbxContent>
                  <w:p w14:paraId="49EA06DA" w14:textId="77777777" w:rsidR="00D97D7B" w:rsidRPr="00D97D7B" w:rsidRDefault="00D97D7B" w:rsidP="00D97D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97D7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4FDC" w:rsidRPr="00B84FDC"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47A44257" wp14:editId="0391DC66">
          <wp:simplePos x="0" y="0"/>
          <wp:positionH relativeFrom="column">
            <wp:posOffset>4688840</wp:posOffset>
          </wp:positionH>
          <wp:positionV relativeFrom="paragraph">
            <wp:posOffset>0</wp:posOffset>
          </wp:positionV>
          <wp:extent cx="1512000" cy="314469"/>
          <wp:effectExtent l="0" t="0" r="0" b="9525"/>
          <wp:wrapSquare wrapText="bothSides"/>
          <wp:docPr id="6" name="Bild 0" descr="Lapp_Log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pp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314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F4CE5" w14:textId="77777777" w:rsidR="000E70DF" w:rsidRDefault="000E70DF">
    <w:pPr>
      <w:pStyle w:val="Kopfzeile"/>
    </w:pPr>
  </w:p>
  <w:p w14:paraId="5FF5D3FE" w14:textId="77777777" w:rsidR="003E67C9" w:rsidRDefault="003E67C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493D" w14:textId="77777777" w:rsidR="00D97D7B" w:rsidRDefault="00D97D7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C0F1E6" wp14:editId="3E0CCAE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41045" cy="376555"/>
              <wp:effectExtent l="0" t="0" r="1905" b="4445"/>
              <wp:wrapNone/>
              <wp:docPr id="50505599" name="Textfeld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04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210D6" w14:textId="77777777" w:rsidR="00D97D7B" w:rsidRPr="00D97D7B" w:rsidRDefault="00D97D7B" w:rsidP="00D97D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97D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0F1E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Internal" style="position:absolute;margin-left:0;margin-top:0;width:58.35pt;height:29.6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" filled="f" stroked="f">
              <v:textbox style="mso-fit-shape-to-text:t" inset="20pt,15pt,0,0">
                <w:txbxContent>
                  <w:p w14:paraId="086210D6" w14:textId="77777777" w:rsidR="00D97D7B" w:rsidRPr="00D97D7B" w:rsidRDefault="00D97D7B" w:rsidP="00D97D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97D7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90F13"/>
    <w:multiLevelType w:val="hybridMultilevel"/>
    <w:tmpl w:val="DD48C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C6CF7"/>
    <w:multiLevelType w:val="hybridMultilevel"/>
    <w:tmpl w:val="51D8515E"/>
    <w:lvl w:ilvl="0" w:tplc="F042CE48">
      <w:start w:val="2"/>
      <w:numFmt w:val="bullet"/>
      <w:lvlText w:val=""/>
      <w:lvlJc w:val="left"/>
      <w:pPr>
        <w:ind w:left="720" w:hanging="360"/>
      </w:pPr>
      <w:rPr>
        <w:rFonts w:ascii="Wingdings" w:eastAsia="CorporateSTOT" w:hAnsi="Wingdings" w:cs="CorporateSTO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450645">
    <w:abstractNumId w:val="0"/>
  </w:num>
  <w:num w:numId="2" w16cid:durableId="1491949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BE"/>
    <w:rsid w:val="00000D76"/>
    <w:rsid w:val="00002002"/>
    <w:rsid w:val="00010BF8"/>
    <w:rsid w:val="00021951"/>
    <w:rsid w:val="00022C9B"/>
    <w:rsid w:val="000276EB"/>
    <w:rsid w:val="00031155"/>
    <w:rsid w:val="00034006"/>
    <w:rsid w:val="000362F9"/>
    <w:rsid w:val="0004058A"/>
    <w:rsid w:val="00042410"/>
    <w:rsid w:val="00053AB9"/>
    <w:rsid w:val="00062E31"/>
    <w:rsid w:val="00067883"/>
    <w:rsid w:val="000720D6"/>
    <w:rsid w:val="00084C8B"/>
    <w:rsid w:val="000865D7"/>
    <w:rsid w:val="000A4647"/>
    <w:rsid w:val="000A4945"/>
    <w:rsid w:val="000A61F5"/>
    <w:rsid w:val="000B0902"/>
    <w:rsid w:val="000B125A"/>
    <w:rsid w:val="000B342D"/>
    <w:rsid w:val="000B4FD4"/>
    <w:rsid w:val="000C19DA"/>
    <w:rsid w:val="000C2329"/>
    <w:rsid w:val="000C2680"/>
    <w:rsid w:val="000C4CD7"/>
    <w:rsid w:val="000C5C04"/>
    <w:rsid w:val="000D054E"/>
    <w:rsid w:val="000D73F5"/>
    <w:rsid w:val="000E2AD8"/>
    <w:rsid w:val="000E70DF"/>
    <w:rsid w:val="000F34AA"/>
    <w:rsid w:val="000F5174"/>
    <w:rsid w:val="00104BA4"/>
    <w:rsid w:val="00114789"/>
    <w:rsid w:val="00116B3C"/>
    <w:rsid w:val="001253E7"/>
    <w:rsid w:val="001268EC"/>
    <w:rsid w:val="00130C33"/>
    <w:rsid w:val="00133743"/>
    <w:rsid w:val="00133C0A"/>
    <w:rsid w:val="001426EF"/>
    <w:rsid w:val="00151429"/>
    <w:rsid w:val="001525FD"/>
    <w:rsid w:val="00152B3C"/>
    <w:rsid w:val="0015385F"/>
    <w:rsid w:val="00153BED"/>
    <w:rsid w:val="00164F72"/>
    <w:rsid w:val="001655AA"/>
    <w:rsid w:val="0017068A"/>
    <w:rsid w:val="001751C7"/>
    <w:rsid w:val="0017581C"/>
    <w:rsid w:val="00175A6B"/>
    <w:rsid w:val="00177B41"/>
    <w:rsid w:val="00183DEA"/>
    <w:rsid w:val="00184981"/>
    <w:rsid w:val="00190C2B"/>
    <w:rsid w:val="0019583E"/>
    <w:rsid w:val="00197AE5"/>
    <w:rsid w:val="001A1EC2"/>
    <w:rsid w:val="001B44A3"/>
    <w:rsid w:val="001C4278"/>
    <w:rsid w:val="001C5910"/>
    <w:rsid w:val="001C5CD4"/>
    <w:rsid w:val="001D2384"/>
    <w:rsid w:val="001D3E46"/>
    <w:rsid w:val="001D3F4C"/>
    <w:rsid w:val="001E36D6"/>
    <w:rsid w:val="001F6472"/>
    <w:rsid w:val="001F7D55"/>
    <w:rsid w:val="00212655"/>
    <w:rsid w:val="0022574B"/>
    <w:rsid w:val="00226087"/>
    <w:rsid w:val="00230E38"/>
    <w:rsid w:val="00235C6F"/>
    <w:rsid w:val="00251789"/>
    <w:rsid w:val="00256EC3"/>
    <w:rsid w:val="002612C7"/>
    <w:rsid w:val="00264C9A"/>
    <w:rsid w:val="002668D4"/>
    <w:rsid w:val="00272DF6"/>
    <w:rsid w:val="00276B72"/>
    <w:rsid w:val="00276E28"/>
    <w:rsid w:val="00282695"/>
    <w:rsid w:val="00283EC4"/>
    <w:rsid w:val="002841BC"/>
    <w:rsid w:val="0028751F"/>
    <w:rsid w:val="002971EA"/>
    <w:rsid w:val="002A0574"/>
    <w:rsid w:val="002C17F4"/>
    <w:rsid w:val="002C5A68"/>
    <w:rsid w:val="002C618C"/>
    <w:rsid w:val="002C78DE"/>
    <w:rsid w:val="002D00E8"/>
    <w:rsid w:val="002D1B9D"/>
    <w:rsid w:val="002D3E9C"/>
    <w:rsid w:val="002D43CB"/>
    <w:rsid w:val="002E184A"/>
    <w:rsid w:val="002F0797"/>
    <w:rsid w:val="002F0925"/>
    <w:rsid w:val="002F4238"/>
    <w:rsid w:val="002F6035"/>
    <w:rsid w:val="002F6EA1"/>
    <w:rsid w:val="00311C5F"/>
    <w:rsid w:val="0031427B"/>
    <w:rsid w:val="00314FCD"/>
    <w:rsid w:val="003178ED"/>
    <w:rsid w:val="003206C1"/>
    <w:rsid w:val="00322E05"/>
    <w:rsid w:val="00323765"/>
    <w:rsid w:val="00323D7E"/>
    <w:rsid w:val="00326509"/>
    <w:rsid w:val="00326C15"/>
    <w:rsid w:val="00331AC0"/>
    <w:rsid w:val="00334767"/>
    <w:rsid w:val="00342594"/>
    <w:rsid w:val="00345D69"/>
    <w:rsid w:val="003474E9"/>
    <w:rsid w:val="00353C48"/>
    <w:rsid w:val="00357945"/>
    <w:rsid w:val="0036370F"/>
    <w:rsid w:val="00383A61"/>
    <w:rsid w:val="00394FB1"/>
    <w:rsid w:val="003973DA"/>
    <w:rsid w:val="003A245F"/>
    <w:rsid w:val="003A3926"/>
    <w:rsid w:val="003B122C"/>
    <w:rsid w:val="003B1907"/>
    <w:rsid w:val="003B4E9F"/>
    <w:rsid w:val="003B6A76"/>
    <w:rsid w:val="003C131B"/>
    <w:rsid w:val="003C5E29"/>
    <w:rsid w:val="003D4E8D"/>
    <w:rsid w:val="003D6571"/>
    <w:rsid w:val="003D6EAA"/>
    <w:rsid w:val="003E39C8"/>
    <w:rsid w:val="003E67C9"/>
    <w:rsid w:val="003F2894"/>
    <w:rsid w:val="00401740"/>
    <w:rsid w:val="00401F2F"/>
    <w:rsid w:val="00402F60"/>
    <w:rsid w:val="004033C6"/>
    <w:rsid w:val="00404C53"/>
    <w:rsid w:val="00405A5C"/>
    <w:rsid w:val="00413E2A"/>
    <w:rsid w:val="004160ED"/>
    <w:rsid w:val="004164F0"/>
    <w:rsid w:val="00422CA9"/>
    <w:rsid w:val="0042638C"/>
    <w:rsid w:val="00433E89"/>
    <w:rsid w:val="0043757B"/>
    <w:rsid w:val="00446B57"/>
    <w:rsid w:val="00455273"/>
    <w:rsid w:val="00457394"/>
    <w:rsid w:val="00463B65"/>
    <w:rsid w:val="0047315E"/>
    <w:rsid w:val="00474579"/>
    <w:rsid w:val="004752DB"/>
    <w:rsid w:val="004756DE"/>
    <w:rsid w:val="00475BEF"/>
    <w:rsid w:val="00476E56"/>
    <w:rsid w:val="00490A38"/>
    <w:rsid w:val="0049203D"/>
    <w:rsid w:val="004B31D2"/>
    <w:rsid w:val="004B569E"/>
    <w:rsid w:val="004B6F90"/>
    <w:rsid w:val="004B776E"/>
    <w:rsid w:val="004C027F"/>
    <w:rsid w:val="004C2E80"/>
    <w:rsid w:val="004D35BF"/>
    <w:rsid w:val="004E0B1C"/>
    <w:rsid w:val="004E3146"/>
    <w:rsid w:val="004F1652"/>
    <w:rsid w:val="004F7D81"/>
    <w:rsid w:val="00513075"/>
    <w:rsid w:val="0051351E"/>
    <w:rsid w:val="005158A8"/>
    <w:rsid w:val="00523065"/>
    <w:rsid w:val="0052318A"/>
    <w:rsid w:val="00530E07"/>
    <w:rsid w:val="0053278D"/>
    <w:rsid w:val="00536637"/>
    <w:rsid w:val="00544D57"/>
    <w:rsid w:val="00550679"/>
    <w:rsid w:val="00551CA0"/>
    <w:rsid w:val="00553C0A"/>
    <w:rsid w:val="005660E6"/>
    <w:rsid w:val="00567EA5"/>
    <w:rsid w:val="005732C8"/>
    <w:rsid w:val="00576DFF"/>
    <w:rsid w:val="0057755F"/>
    <w:rsid w:val="00580739"/>
    <w:rsid w:val="005860C7"/>
    <w:rsid w:val="00593CC8"/>
    <w:rsid w:val="00595315"/>
    <w:rsid w:val="00596A6D"/>
    <w:rsid w:val="005A0A3B"/>
    <w:rsid w:val="005B7603"/>
    <w:rsid w:val="005E187B"/>
    <w:rsid w:val="005E2016"/>
    <w:rsid w:val="005E3D18"/>
    <w:rsid w:val="005E4813"/>
    <w:rsid w:val="005E4D57"/>
    <w:rsid w:val="005E624D"/>
    <w:rsid w:val="005F62D5"/>
    <w:rsid w:val="006042A1"/>
    <w:rsid w:val="00610E4E"/>
    <w:rsid w:val="006123DF"/>
    <w:rsid w:val="00612DC9"/>
    <w:rsid w:val="006201B5"/>
    <w:rsid w:val="006215C7"/>
    <w:rsid w:val="006242E2"/>
    <w:rsid w:val="0062478C"/>
    <w:rsid w:val="00626BD9"/>
    <w:rsid w:val="00630A8C"/>
    <w:rsid w:val="006322CE"/>
    <w:rsid w:val="00633D92"/>
    <w:rsid w:val="0063586E"/>
    <w:rsid w:val="00636C03"/>
    <w:rsid w:val="0064078F"/>
    <w:rsid w:val="006464B6"/>
    <w:rsid w:val="006467FB"/>
    <w:rsid w:val="0064699B"/>
    <w:rsid w:val="00652CB9"/>
    <w:rsid w:val="006595CD"/>
    <w:rsid w:val="00660E2C"/>
    <w:rsid w:val="0067161F"/>
    <w:rsid w:val="00681B97"/>
    <w:rsid w:val="00683AD9"/>
    <w:rsid w:val="006843DB"/>
    <w:rsid w:val="00686A6A"/>
    <w:rsid w:val="00694779"/>
    <w:rsid w:val="00695056"/>
    <w:rsid w:val="006972E2"/>
    <w:rsid w:val="006A0DC4"/>
    <w:rsid w:val="006A3943"/>
    <w:rsid w:val="006B55AB"/>
    <w:rsid w:val="006D1595"/>
    <w:rsid w:val="006D5FF8"/>
    <w:rsid w:val="006D6698"/>
    <w:rsid w:val="006E098E"/>
    <w:rsid w:val="006E4EE4"/>
    <w:rsid w:val="006E4F59"/>
    <w:rsid w:val="006F48C4"/>
    <w:rsid w:val="006F743A"/>
    <w:rsid w:val="006F77E7"/>
    <w:rsid w:val="007008AB"/>
    <w:rsid w:val="007070DD"/>
    <w:rsid w:val="00714B12"/>
    <w:rsid w:val="00716B62"/>
    <w:rsid w:val="00716D20"/>
    <w:rsid w:val="007236A9"/>
    <w:rsid w:val="00723997"/>
    <w:rsid w:val="00725B1D"/>
    <w:rsid w:val="00733284"/>
    <w:rsid w:val="0073746C"/>
    <w:rsid w:val="007435D0"/>
    <w:rsid w:val="00747BDA"/>
    <w:rsid w:val="00752FB3"/>
    <w:rsid w:val="00753606"/>
    <w:rsid w:val="0075603C"/>
    <w:rsid w:val="00764B46"/>
    <w:rsid w:val="00771A1D"/>
    <w:rsid w:val="00772D33"/>
    <w:rsid w:val="00780BD3"/>
    <w:rsid w:val="007829AD"/>
    <w:rsid w:val="00792866"/>
    <w:rsid w:val="0079403E"/>
    <w:rsid w:val="00795EC7"/>
    <w:rsid w:val="007A0BD2"/>
    <w:rsid w:val="007A23F8"/>
    <w:rsid w:val="007A3320"/>
    <w:rsid w:val="007A34B8"/>
    <w:rsid w:val="007A3CD9"/>
    <w:rsid w:val="007A4227"/>
    <w:rsid w:val="007A4B66"/>
    <w:rsid w:val="007C50AB"/>
    <w:rsid w:val="007C6BC2"/>
    <w:rsid w:val="007C716B"/>
    <w:rsid w:val="007D22CE"/>
    <w:rsid w:val="007D4ECB"/>
    <w:rsid w:val="007D53C6"/>
    <w:rsid w:val="007E3434"/>
    <w:rsid w:val="007E4E31"/>
    <w:rsid w:val="007E6730"/>
    <w:rsid w:val="007E6BFC"/>
    <w:rsid w:val="007E6EBE"/>
    <w:rsid w:val="007E727D"/>
    <w:rsid w:val="007F2C52"/>
    <w:rsid w:val="007F4ACE"/>
    <w:rsid w:val="00802D81"/>
    <w:rsid w:val="00803997"/>
    <w:rsid w:val="00804E70"/>
    <w:rsid w:val="00813A7D"/>
    <w:rsid w:val="0081432D"/>
    <w:rsid w:val="00816AFD"/>
    <w:rsid w:val="00821AF6"/>
    <w:rsid w:val="00822968"/>
    <w:rsid w:val="00826639"/>
    <w:rsid w:val="00833F6F"/>
    <w:rsid w:val="008478B3"/>
    <w:rsid w:val="008520FD"/>
    <w:rsid w:val="008549D9"/>
    <w:rsid w:val="00857D7C"/>
    <w:rsid w:val="008645A3"/>
    <w:rsid w:val="00880919"/>
    <w:rsid w:val="00891381"/>
    <w:rsid w:val="008917E9"/>
    <w:rsid w:val="00892606"/>
    <w:rsid w:val="00893221"/>
    <w:rsid w:val="00893455"/>
    <w:rsid w:val="0089639F"/>
    <w:rsid w:val="008A229F"/>
    <w:rsid w:val="008B0B0A"/>
    <w:rsid w:val="008C0635"/>
    <w:rsid w:val="008C19FF"/>
    <w:rsid w:val="008C4133"/>
    <w:rsid w:val="008E175A"/>
    <w:rsid w:val="008E69E8"/>
    <w:rsid w:val="008F2BE3"/>
    <w:rsid w:val="008F4B7C"/>
    <w:rsid w:val="00903688"/>
    <w:rsid w:val="009111A6"/>
    <w:rsid w:val="00912781"/>
    <w:rsid w:val="00917356"/>
    <w:rsid w:val="00922385"/>
    <w:rsid w:val="00923375"/>
    <w:rsid w:val="009242EE"/>
    <w:rsid w:val="00924745"/>
    <w:rsid w:val="00930FB0"/>
    <w:rsid w:val="00955B39"/>
    <w:rsid w:val="009578A1"/>
    <w:rsid w:val="00957CA2"/>
    <w:rsid w:val="009666F7"/>
    <w:rsid w:val="00976DBE"/>
    <w:rsid w:val="0098102C"/>
    <w:rsid w:val="00984AD2"/>
    <w:rsid w:val="009877D6"/>
    <w:rsid w:val="00996E30"/>
    <w:rsid w:val="009A7080"/>
    <w:rsid w:val="009B0D2C"/>
    <w:rsid w:val="009B0D9D"/>
    <w:rsid w:val="009B421F"/>
    <w:rsid w:val="009C0341"/>
    <w:rsid w:val="009C64C9"/>
    <w:rsid w:val="009D0947"/>
    <w:rsid w:val="009E0A16"/>
    <w:rsid w:val="009E294E"/>
    <w:rsid w:val="009E427C"/>
    <w:rsid w:val="009E5937"/>
    <w:rsid w:val="009F66C9"/>
    <w:rsid w:val="009F6E0C"/>
    <w:rsid w:val="00A001EB"/>
    <w:rsid w:val="00A0224F"/>
    <w:rsid w:val="00A06F6F"/>
    <w:rsid w:val="00A10E9F"/>
    <w:rsid w:val="00A1340A"/>
    <w:rsid w:val="00A23BF6"/>
    <w:rsid w:val="00A27080"/>
    <w:rsid w:val="00A275E1"/>
    <w:rsid w:val="00A3083B"/>
    <w:rsid w:val="00A31E80"/>
    <w:rsid w:val="00A34C79"/>
    <w:rsid w:val="00A35530"/>
    <w:rsid w:val="00A36588"/>
    <w:rsid w:val="00A37FA4"/>
    <w:rsid w:val="00A40A68"/>
    <w:rsid w:val="00A40F6E"/>
    <w:rsid w:val="00A426C4"/>
    <w:rsid w:val="00A50B7E"/>
    <w:rsid w:val="00A5507F"/>
    <w:rsid w:val="00A717FC"/>
    <w:rsid w:val="00A721A0"/>
    <w:rsid w:val="00A722A8"/>
    <w:rsid w:val="00A7621B"/>
    <w:rsid w:val="00AB039B"/>
    <w:rsid w:val="00AB047B"/>
    <w:rsid w:val="00AB3887"/>
    <w:rsid w:val="00AC4E34"/>
    <w:rsid w:val="00AC50D4"/>
    <w:rsid w:val="00AC5F34"/>
    <w:rsid w:val="00AE304B"/>
    <w:rsid w:val="00AE6750"/>
    <w:rsid w:val="00AE7AC9"/>
    <w:rsid w:val="00AF0045"/>
    <w:rsid w:val="00AF269C"/>
    <w:rsid w:val="00B017CA"/>
    <w:rsid w:val="00B1073E"/>
    <w:rsid w:val="00B11F35"/>
    <w:rsid w:val="00B20349"/>
    <w:rsid w:val="00B2299A"/>
    <w:rsid w:val="00B2489C"/>
    <w:rsid w:val="00B27A18"/>
    <w:rsid w:val="00B30C31"/>
    <w:rsid w:val="00B366E7"/>
    <w:rsid w:val="00B36ACE"/>
    <w:rsid w:val="00B440CE"/>
    <w:rsid w:val="00B4447A"/>
    <w:rsid w:val="00B6459E"/>
    <w:rsid w:val="00B65C77"/>
    <w:rsid w:val="00B7208D"/>
    <w:rsid w:val="00B74209"/>
    <w:rsid w:val="00B75999"/>
    <w:rsid w:val="00B77000"/>
    <w:rsid w:val="00B81EBE"/>
    <w:rsid w:val="00B84FDC"/>
    <w:rsid w:val="00B87EEF"/>
    <w:rsid w:val="00B92E14"/>
    <w:rsid w:val="00B9664E"/>
    <w:rsid w:val="00BA24B4"/>
    <w:rsid w:val="00BA2738"/>
    <w:rsid w:val="00BB761A"/>
    <w:rsid w:val="00BC0219"/>
    <w:rsid w:val="00BD18F3"/>
    <w:rsid w:val="00BD284A"/>
    <w:rsid w:val="00BF257C"/>
    <w:rsid w:val="00BF34F8"/>
    <w:rsid w:val="00C10AFE"/>
    <w:rsid w:val="00C176AF"/>
    <w:rsid w:val="00C23C4D"/>
    <w:rsid w:val="00C24068"/>
    <w:rsid w:val="00C24DB1"/>
    <w:rsid w:val="00C30779"/>
    <w:rsid w:val="00C323D0"/>
    <w:rsid w:val="00C33E09"/>
    <w:rsid w:val="00C375CE"/>
    <w:rsid w:val="00C44B08"/>
    <w:rsid w:val="00C5049D"/>
    <w:rsid w:val="00C520AB"/>
    <w:rsid w:val="00C52F93"/>
    <w:rsid w:val="00C536D6"/>
    <w:rsid w:val="00C67900"/>
    <w:rsid w:val="00C70855"/>
    <w:rsid w:val="00C71A7A"/>
    <w:rsid w:val="00C73760"/>
    <w:rsid w:val="00C768A6"/>
    <w:rsid w:val="00C80B6D"/>
    <w:rsid w:val="00C811E8"/>
    <w:rsid w:val="00C85A2A"/>
    <w:rsid w:val="00CA6FBD"/>
    <w:rsid w:val="00CB7F84"/>
    <w:rsid w:val="00CC635F"/>
    <w:rsid w:val="00CD1A2E"/>
    <w:rsid w:val="00CD3C87"/>
    <w:rsid w:val="00CD4754"/>
    <w:rsid w:val="00CD674C"/>
    <w:rsid w:val="00CE7223"/>
    <w:rsid w:val="00CE7772"/>
    <w:rsid w:val="00D0283A"/>
    <w:rsid w:val="00D02E64"/>
    <w:rsid w:val="00D060D8"/>
    <w:rsid w:val="00D11155"/>
    <w:rsid w:val="00D21E80"/>
    <w:rsid w:val="00D279AC"/>
    <w:rsid w:val="00D303F5"/>
    <w:rsid w:val="00D35576"/>
    <w:rsid w:val="00D36D64"/>
    <w:rsid w:val="00D41187"/>
    <w:rsid w:val="00D448B9"/>
    <w:rsid w:val="00D4602B"/>
    <w:rsid w:val="00D529D1"/>
    <w:rsid w:val="00D551C9"/>
    <w:rsid w:val="00D73D9F"/>
    <w:rsid w:val="00D777DF"/>
    <w:rsid w:val="00D815AD"/>
    <w:rsid w:val="00D86668"/>
    <w:rsid w:val="00D91A11"/>
    <w:rsid w:val="00D92102"/>
    <w:rsid w:val="00D95C95"/>
    <w:rsid w:val="00D95E3A"/>
    <w:rsid w:val="00D97D7B"/>
    <w:rsid w:val="00DA1C66"/>
    <w:rsid w:val="00DB29C4"/>
    <w:rsid w:val="00DC27D8"/>
    <w:rsid w:val="00DC3A8E"/>
    <w:rsid w:val="00DC48B1"/>
    <w:rsid w:val="00DD0FDA"/>
    <w:rsid w:val="00DE0B6A"/>
    <w:rsid w:val="00DE1CE0"/>
    <w:rsid w:val="00DF1B22"/>
    <w:rsid w:val="00E026DB"/>
    <w:rsid w:val="00E04D17"/>
    <w:rsid w:val="00E102A2"/>
    <w:rsid w:val="00E1132E"/>
    <w:rsid w:val="00E2577C"/>
    <w:rsid w:val="00E27F38"/>
    <w:rsid w:val="00E3132D"/>
    <w:rsid w:val="00E334A4"/>
    <w:rsid w:val="00E33D28"/>
    <w:rsid w:val="00E3498F"/>
    <w:rsid w:val="00E408D7"/>
    <w:rsid w:val="00E43788"/>
    <w:rsid w:val="00E43F16"/>
    <w:rsid w:val="00E53DF7"/>
    <w:rsid w:val="00E546D2"/>
    <w:rsid w:val="00E629BB"/>
    <w:rsid w:val="00E63EC7"/>
    <w:rsid w:val="00E65B35"/>
    <w:rsid w:val="00E67873"/>
    <w:rsid w:val="00E82E1E"/>
    <w:rsid w:val="00EA3ED0"/>
    <w:rsid w:val="00EC772D"/>
    <w:rsid w:val="00ED0D55"/>
    <w:rsid w:val="00ED4A53"/>
    <w:rsid w:val="00ED5449"/>
    <w:rsid w:val="00EE4EFE"/>
    <w:rsid w:val="00EE5B01"/>
    <w:rsid w:val="00EE5DB1"/>
    <w:rsid w:val="00EE74C9"/>
    <w:rsid w:val="00EE7BE9"/>
    <w:rsid w:val="00F05DC0"/>
    <w:rsid w:val="00F10920"/>
    <w:rsid w:val="00F21C34"/>
    <w:rsid w:val="00F27495"/>
    <w:rsid w:val="00F341DA"/>
    <w:rsid w:val="00F53623"/>
    <w:rsid w:val="00F544B6"/>
    <w:rsid w:val="00F55A9B"/>
    <w:rsid w:val="00F57AB9"/>
    <w:rsid w:val="00F6091C"/>
    <w:rsid w:val="00F61F28"/>
    <w:rsid w:val="00F7385C"/>
    <w:rsid w:val="00F821C5"/>
    <w:rsid w:val="00F90C84"/>
    <w:rsid w:val="00F94AC6"/>
    <w:rsid w:val="00F95530"/>
    <w:rsid w:val="00FA70DC"/>
    <w:rsid w:val="00FB797C"/>
    <w:rsid w:val="00FC561A"/>
    <w:rsid w:val="00FC7B7F"/>
    <w:rsid w:val="00FD271A"/>
    <w:rsid w:val="00FD2C77"/>
    <w:rsid w:val="00FD5908"/>
    <w:rsid w:val="00FD6A2A"/>
    <w:rsid w:val="00FE120A"/>
    <w:rsid w:val="00FE36E4"/>
    <w:rsid w:val="00FE3E6B"/>
    <w:rsid w:val="00FE406D"/>
    <w:rsid w:val="00FE6C57"/>
    <w:rsid w:val="00FE7A6C"/>
    <w:rsid w:val="00FF7F39"/>
    <w:rsid w:val="0182189A"/>
    <w:rsid w:val="01EBC478"/>
    <w:rsid w:val="01F308A3"/>
    <w:rsid w:val="01F9FD92"/>
    <w:rsid w:val="021EADA8"/>
    <w:rsid w:val="022947E7"/>
    <w:rsid w:val="022D9A62"/>
    <w:rsid w:val="025E8F6F"/>
    <w:rsid w:val="02698D51"/>
    <w:rsid w:val="028FD479"/>
    <w:rsid w:val="030FA371"/>
    <w:rsid w:val="031C9992"/>
    <w:rsid w:val="032E03E0"/>
    <w:rsid w:val="03335ADC"/>
    <w:rsid w:val="03B307C9"/>
    <w:rsid w:val="04317970"/>
    <w:rsid w:val="0469BD7C"/>
    <w:rsid w:val="04825960"/>
    <w:rsid w:val="049C33B8"/>
    <w:rsid w:val="059C253F"/>
    <w:rsid w:val="059F1749"/>
    <w:rsid w:val="05B8BB1A"/>
    <w:rsid w:val="06121E47"/>
    <w:rsid w:val="062612B0"/>
    <w:rsid w:val="062F74D6"/>
    <w:rsid w:val="07C1E311"/>
    <w:rsid w:val="07CAA48A"/>
    <w:rsid w:val="07D5C7D1"/>
    <w:rsid w:val="0849E9C4"/>
    <w:rsid w:val="08DA377E"/>
    <w:rsid w:val="09388952"/>
    <w:rsid w:val="096DB65C"/>
    <w:rsid w:val="09C3811E"/>
    <w:rsid w:val="09E2751B"/>
    <w:rsid w:val="0ABEC124"/>
    <w:rsid w:val="0B775923"/>
    <w:rsid w:val="0BD0E66B"/>
    <w:rsid w:val="0BFBE9F5"/>
    <w:rsid w:val="0C1C4ED4"/>
    <w:rsid w:val="0C1FCDD3"/>
    <w:rsid w:val="0C3CA3CB"/>
    <w:rsid w:val="0C5A9185"/>
    <w:rsid w:val="0C64E688"/>
    <w:rsid w:val="0C90D54F"/>
    <w:rsid w:val="0CB3906A"/>
    <w:rsid w:val="0CF9F7E2"/>
    <w:rsid w:val="0D1BDCA8"/>
    <w:rsid w:val="0D1F3D3C"/>
    <w:rsid w:val="0D1F4117"/>
    <w:rsid w:val="0D281A52"/>
    <w:rsid w:val="0DCD3D0B"/>
    <w:rsid w:val="0DF661E6"/>
    <w:rsid w:val="0E4DB468"/>
    <w:rsid w:val="0E4F60CB"/>
    <w:rsid w:val="0F4FFDDF"/>
    <w:rsid w:val="0F8DF254"/>
    <w:rsid w:val="0F94482A"/>
    <w:rsid w:val="10DEF41F"/>
    <w:rsid w:val="1106FA71"/>
    <w:rsid w:val="11505BB0"/>
    <w:rsid w:val="11B17B60"/>
    <w:rsid w:val="120056A4"/>
    <w:rsid w:val="121F777E"/>
    <w:rsid w:val="12619C23"/>
    <w:rsid w:val="1272D6FA"/>
    <w:rsid w:val="1322D1EE"/>
    <w:rsid w:val="13D0D0F4"/>
    <w:rsid w:val="141B97A7"/>
    <w:rsid w:val="1444012F"/>
    <w:rsid w:val="145A5CE0"/>
    <w:rsid w:val="14F937EB"/>
    <w:rsid w:val="152AE1BB"/>
    <w:rsid w:val="157B5266"/>
    <w:rsid w:val="15993CE5"/>
    <w:rsid w:val="16B7630C"/>
    <w:rsid w:val="16CA36E4"/>
    <w:rsid w:val="16DF5DC6"/>
    <w:rsid w:val="1703756B"/>
    <w:rsid w:val="1778D545"/>
    <w:rsid w:val="17E0691B"/>
    <w:rsid w:val="18E93906"/>
    <w:rsid w:val="197B914B"/>
    <w:rsid w:val="198D9A46"/>
    <w:rsid w:val="19BAB03E"/>
    <w:rsid w:val="19EFD85F"/>
    <w:rsid w:val="1A00B800"/>
    <w:rsid w:val="1A41BBA6"/>
    <w:rsid w:val="1A5CC95F"/>
    <w:rsid w:val="1A5CD4F2"/>
    <w:rsid w:val="1AB1FD01"/>
    <w:rsid w:val="1AFAE32A"/>
    <w:rsid w:val="1B80CA14"/>
    <w:rsid w:val="1CCA66B0"/>
    <w:rsid w:val="1D228143"/>
    <w:rsid w:val="1D48CCB7"/>
    <w:rsid w:val="1DB118C7"/>
    <w:rsid w:val="1E00AD0E"/>
    <w:rsid w:val="1E17C503"/>
    <w:rsid w:val="1E719B15"/>
    <w:rsid w:val="1EECB6E0"/>
    <w:rsid w:val="1F1C9A63"/>
    <w:rsid w:val="1F4CE0D6"/>
    <w:rsid w:val="2074F329"/>
    <w:rsid w:val="20EEDFBE"/>
    <w:rsid w:val="20FB303A"/>
    <w:rsid w:val="213C5F32"/>
    <w:rsid w:val="21BB814D"/>
    <w:rsid w:val="23828AC6"/>
    <w:rsid w:val="23C4E66C"/>
    <w:rsid w:val="2491ABCE"/>
    <w:rsid w:val="24B80473"/>
    <w:rsid w:val="25188E18"/>
    <w:rsid w:val="26541169"/>
    <w:rsid w:val="26C92620"/>
    <w:rsid w:val="2885EF86"/>
    <w:rsid w:val="28E70171"/>
    <w:rsid w:val="28F8DF87"/>
    <w:rsid w:val="298432FD"/>
    <w:rsid w:val="2A3427D4"/>
    <w:rsid w:val="2A82D1D2"/>
    <w:rsid w:val="2A9BFA2F"/>
    <w:rsid w:val="2AC7B6DF"/>
    <w:rsid w:val="2B0C65A1"/>
    <w:rsid w:val="2B30D0D8"/>
    <w:rsid w:val="2B747979"/>
    <w:rsid w:val="2B7A2581"/>
    <w:rsid w:val="2B836EE6"/>
    <w:rsid w:val="2C335164"/>
    <w:rsid w:val="2D1049DA"/>
    <w:rsid w:val="2D36BC6D"/>
    <w:rsid w:val="2D62A549"/>
    <w:rsid w:val="2E305B1E"/>
    <w:rsid w:val="2E4B3438"/>
    <w:rsid w:val="2E4F29DF"/>
    <w:rsid w:val="2E654AC1"/>
    <w:rsid w:val="2E8B2F69"/>
    <w:rsid w:val="2ED2295B"/>
    <w:rsid w:val="2FB845EC"/>
    <w:rsid w:val="2FCD55BA"/>
    <w:rsid w:val="30A58BC9"/>
    <w:rsid w:val="30F21356"/>
    <w:rsid w:val="3190D373"/>
    <w:rsid w:val="320D2BEB"/>
    <w:rsid w:val="32A9CE9B"/>
    <w:rsid w:val="32CD5416"/>
    <w:rsid w:val="3347865B"/>
    <w:rsid w:val="335DAC2D"/>
    <w:rsid w:val="33666301"/>
    <w:rsid w:val="337F4DF5"/>
    <w:rsid w:val="33B8CD26"/>
    <w:rsid w:val="357D6015"/>
    <w:rsid w:val="35802D74"/>
    <w:rsid w:val="35C3BF0C"/>
    <w:rsid w:val="35CD71FF"/>
    <w:rsid w:val="35DA33AA"/>
    <w:rsid w:val="36B36A57"/>
    <w:rsid w:val="36F48F1B"/>
    <w:rsid w:val="37158DC1"/>
    <w:rsid w:val="3776040B"/>
    <w:rsid w:val="37DEBCE3"/>
    <w:rsid w:val="385A0458"/>
    <w:rsid w:val="3861F1EE"/>
    <w:rsid w:val="38A13CDA"/>
    <w:rsid w:val="38CBEC45"/>
    <w:rsid w:val="3977DA6E"/>
    <w:rsid w:val="39E592AA"/>
    <w:rsid w:val="39EBBD2F"/>
    <w:rsid w:val="3A134225"/>
    <w:rsid w:val="3A4D0CFB"/>
    <w:rsid w:val="3AADDCC2"/>
    <w:rsid w:val="3B1A914D"/>
    <w:rsid w:val="3B4ED76F"/>
    <w:rsid w:val="3BA9A67A"/>
    <w:rsid w:val="3BFB8730"/>
    <w:rsid w:val="3C1E6999"/>
    <w:rsid w:val="3CA86430"/>
    <w:rsid w:val="3CE65F20"/>
    <w:rsid w:val="3CEE81FC"/>
    <w:rsid w:val="3D05A6DA"/>
    <w:rsid w:val="3D2888F0"/>
    <w:rsid w:val="3D4576DB"/>
    <w:rsid w:val="3D4C79BF"/>
    <w:rsid w:val="3D55C80B"/>
    <w:rsid w:val="3D647B04"/>
    <w:rsid w:val="3DE8AD26"/>
    <w:rsid w:val="3E4752A6"/>
    <w:rsid w:val="3E5EA62E"/>
    <w:rsid w:val="3EDD81AE"/>
    <w:rsid w:val="3EE67D4D"/>
    <w:rsid w:val="3EF933A0"/>
    <w:rsid w:val="3FFC545D"/>
    <w:rsid w:val="403FEFD3"/>
    <w:rsid w:val="4052F7E1"/>
    <w:rsid w:val="4200CDDB"/>
    <w:rsid w:val="42684AE3"/>
    <w:rsid w:val="4269CB37"/>
    <w:rsid w:val="42ABF507"/>
    <w:rsid w:val="42DD5695"/>
    <w:rsid w:val="43197BF9"/>
    <w:rsid w:val="4442030F"/>
    <w:rsid w:val="44984AE9"/>
    <w:rsid w:val="44C11A7F"/>
    <w:rsid w:val="4556064C"/>
    <w:rsid w:val="4593C78F"/>
    <w:rsid w:val="45B7EBC5"/>
    <w:rsid w:val="45F463A5"/>
    <w:rsid w:val="46021D06"/>
    <w:rsid w:val="462433A7"/>
    <w:rsid w:val="46814705"/>
    <w:rsid w:val="46CF6B36"/>
    <w:rsid w:val="46DE2951"/>
    <w:rsid w:val="47939D41"/>
    <w:rsid w:val="485A00C0"/>
    <w:rsid w:val="488FF8DB"/>
    <w:rsid w:val="4927BE81"/>
    <w:rsid w:val="4A25A499"/>
    <w:rsid w:val="4A344B13"/>
    <w:rsid w:val="4A409FB7"/>
    <w:rsid w:val="4AD6ECE4"/>
    <w:rsid w:val="4B50CDE4"/>
    <w:rsid w:val="4BE2810B"/>
    <w:rsid w:val="4BFA2296"/>
    <w:rsid w:val="4CFCD378"/>
    <w:rsid w:val="4D144986"/>
    <w:rsid w:val="4D72351D"/>
    <w:rsid w:val="4D9F397C"/>
    <w:rsid w:val="4DF54CD3"/>
    <w:rsid w:val="4DF7A7D3"/>
    <w:rsid w:val="4E106D21"/>
    <w:rsid w:val="4EF718D7"/>
    <w:rsid w:val="4F7DC532"/>
    <w:rsid w:val="4F9C5A1E"/>
    <w:rsid w:val="4FC1F1D2"/>
    <w:rsid w:val="4FF03FEC"/>
    <w:rsid w:val="506512A5"/>
    <w:rsid w:val="506A156B"/>
    <w:rsid w:val="518218A4"/>
    <w:rsid w:val="51B459CA"/>
    <w:rsid w:val="52B14CD3"/>
    <w:rsid w:val="52C338EF"/>
    <w:rsid w:val="52F99294"/>
    <w:rsid w:val="53905F26"/>
    <w:rsid w:val="53A7FAA1"/>
    <w:rsid w:val="53ED88E7"/>
    <w:rsid w:val="5472F943"/>
    <w:rsid w:val="548D776E"/>
    <w:rsid w:val="553358C9"/>
    <w:rsid w:val="55502B08"/>
    <w:rsid w:val="55F4899F"/>
    <w:rsid w:val="56BB2BCC"/>
    <w:rsid w:val="5782DB00"/>
    <w:rsid w:val="582A679A"/>
    <w:rsid w:val="584B2ACC"/>
    <w:rsid w:val="584D493A"/>
    <w:rsid w:val="586AF98B"/>
    <w:rsid w:val="586F0072"/>
    <w:rsid w:val="59031925"/>
    <w:rsid w:val="590F2CFB"/>
    <w:rsid w:val="593B3AFA"/>
    <w:rsid w:val="5974022C"/>
    <w:rsid w:val="59DB478B"/>
    <w:rsid w:val="59F83601"/>
    <w:rsid w:val="5A7472B3"/>
    <w:rsid w:val="5ABCEC44"/>
    <w:rsid w:val="5AFD9767"/>
    <w:rsid w:val="5B250973"/>
    <w:rsid w:val="5B483D35"/>
    <w:rsid w:val="5B7717EC"/>
    <w:rsid w:val="5C12BC96"/>
    <w:rsid w:val="5CA86260"/>
    <w:rsid w:val="5CCC53EA"/>
    <w:rsid w:val="5D3F1C81"/>
    <w:rsid w:val="5D55C5D9"/>
    <w:rsid w:val="5D89FD25"/>
    <w:rsid w:val="5D9C0F63"/>
    <w:rsid w:val="5DA4B54B"/>
    <w:rsid w:val="5DD86C56"/>
    <w:rsid w:val="5E5CAA35"/>
    <w:rsid w:val="5EA8928B"/>
    <w:rsid w:val="5EAEB8AE"/>
    <w:rsid w:val="5FC7A09B"/>
    <w:rsid w:val="5FE076EB"/>
    <w:rsid w:val="6067EC3F"/>
    <w:rsid w:val="60F48B86"/>
    <w:rsid w:val="61100D18"/>
    <w:rsid w:val="6118FA4B"/>
    <w:rsid w:val="6158837F"/>
    <w:rsid w:val="6201DEF7"/>
    <w:rsid w:val="620632D9"/>
    <w:rsid w:val="620ECAD6"/>
    <w:rsid w:val="623E1D47"/>
    <w:rsid w:val="62913426"/>
    <w:rsid w:val="62ABDD79"/>
    <w:rsid w:val="6317A3E4"/>
    <w:rsid w:val="639DDF70"/>
    <w:rsid w:val="63C39D7E"/>
    <w:rsid w:val="64362154"/>
    <w:rsid w:val="645E58EF"/>
    <w:rsid w:val="6462C833"/>
    <w:rsid w:val="6463A0B1"/>
    <w:rsid w:val="64697060"/>
    <w:rsid w:val="64FD09D0"/>
    <w:rsid w:val="65FA295A"/>
    <w:rsid w:val="661C76B8"/>
    <w:rsid w:val="666EA9EB"/>
    <w:rsid w:val="678609F2"/>
    <w:rsid w:val="679692A1"/>
    <w:rsid w:val="67C65438"/>
    <w:rsid w:val="68677A71"/>
    <w:rsid w:val="6881CF28"/>
    <w:rsid w:val="68A391E5"/>
    <w:rsid w:val="696962A0"/>
    <w:rsid w:val="6A1D9F89"/>
    <w:rsid w:val="6A61BD67"/>
    <w:rsid w:val="6A62FE55"/>
    <w:rsid w:val="6ACD9A7D"/>
    <w:rsid w:val="6AD25E35"/>
    <w:rsid w:val="6AFCB34B"/>
    <w:rsid w:val="6B07A3F6"/>
    <w:rsid w:val="6B935F71"/>
    <w:rsid w:val="6BA2FB4C"/>
    <w:rsid w:val="6BB96FEA"/>
    <w:rsid w:val="6BCB2743"/>
    <w:rsid w:val="6C240D01"/>
    <w:rsid w:val="6D359D21"/>
    <w:rsid w:val="6D770E8C"/>
    <w:rsid w:val="6DB9E631"/>
    <w:rsid w:val="6E311149"/>
    <w:rsid w:val="6E5351BF"/>
    <w:rsid w:val="6E7ABB85"/>
    <w:rsid w:val="6E9E7700"/>
    <w:rsid w:val="6EAFF903"/>
    <w:rsid w:val="6EE81C38"/>
    <w:rsid w:val="6F2ED10C"/>
    <w:rsid w:val="6F557764"/>
    <w:rsid w:val="70015500"/>
    <w:rsid w:val="70BA90B9"/>
    <w:rsid w:val="7130904F"/>
    <w:rsid w:val="71473CED"/>
    <w:rsid w:val="71B25C47"/>
    <w:rsid w:val="71F97395"/>
    <w:rsid w:val="72671303"/>
    <w:rsid w:val="72A96B77"/>
    <w:rsid w:val="72F68A59"/>
    <w:rsid w:val="730FB2B6"/>
    <w:rsid w:val="7370C656"/>
    <w:rsid w:val="73FB8823"/>
    <w:rsid w:val="74086244"/>
    <w:rsid w:val="74925ABA"/>
    <w:rsid w:val="74DF6DD9"/>
    <w:rsid w:val="74E9FD09"/>
    <w:rsid w:val="74F48EAD"/>
    <w:rsid w:val="75655360"/>
    <w:rsid w:val="757BCD38"/>
    <w:rsid w:val="762E2B1B"/>
    <w:rsid w:val="7712EE03"/>
    <w:rsid w:val="773250B8"/>
    <w:rsid w:val="7802AEEE"/>
    <w:rsid w:val="78700CFC"/>
    <w:rsid w:val="78AAFEC9"/>
    <w:rsid w:val="79A32D53"/>
    <w:rsid w:val="79C9C2D0"/>
    <w:rsid w:val="7A4B7586"/>
    <w:rsid w:val="7A4B8C2D"/>
    <w:rsid w:val="7AA3D9F0"/>
    <w:rsid w:val="7AB0022F"/>
    <w:rsid w:val="7AED8202"/>
    <w:rsid w:val="7B32BD0D"/>
    <w:rsid w:val="7B4935B4"/>
    <w:rsid w:val="7B6B66BB"/>
    <w:rsid w:val="7BA56259"/>
    <w:rsid w:val="7BE5683E"/>
    <w:rsid w:val="7BFA4BCC"/>
    <w:rsid w:val="7C3C2720"/>
    <w:rsid w:val="7C639C55"/>
    <w:rsid w:val="7CBB97C2"/>
    <w:rsid w:val="7CDA5E84"/>
    <w:rsid w:val="7D32ABCE"/>
    <w:rsid w:val="7DF96205"/>
    <w:rsid w:val="7DFF6B51"/>
    <w:rsid w:val="7E77DCFA"/>
    <w:rsid w:val="7F2D0573"/>
    <w:rsid w:val="7F446ECB"/>
    <w:rsid w:val="7FE1C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E3864"/>
  <w15:docId w15:val="{F31B7259-FD5D-422F-ACAC-91FB9A8C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65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70DF"/>
  </w:style>
  <w:style w:type="paragraph" w:styleId="Fuzeile">
    <w:name w:val="footer"/>
    <w:basedOn w:val="Standard"/>
    <w:link w:val="Fu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70DF"/>
  </w:style>
  <w:style w:type="character" w:styleId="Fett">
    <w:name w:val="Strong"/>
    <w:basedOn w:val="Absatz-Standardschriftart"/>
    <w:uiPriority w:val="22"/>
    <w:qFormat/>
    <w:rsid w:val="000E70DF"/>
    <w:rPr>
      <w:b/>
      <w:bCs/>
    </w:rPr>
  </w:style>
  <w:style w:type="paragraph" w:styleId="StandardWeb">
    <w:name w:val="Normal (Web)"/>
    <w:basedOn w:val="Standard"/>
    <w:uiPriority w:val="99"/>
    <w:unhideWhenUsed/>
    <w:rsid w:val="000E70DF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Hervorhebung">
    <w:name w:val="Emphasis"/>
    <w:basedOn w:val="Absatz-Standardschriftart"/>
    <w:uiPriority w:val="20"/>
    <w:qFormat/>
    <w:rsid w:val="006F48C4"/>
    <w:rPr>
      <w:i/>
      <w:iCs/>
    </w:rPr>
  </w:style>
  <w:style w:type="character" w:styleId="Hyperlink">
    <w:name w:val="Hyperlink"/>
    <w:rsid w:val="001268E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75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75CE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C4E34"/>
    <w:rPr>
      <w:rFonts w:ascii="Calibri" w:eastAsia="Calibri" w:hAnsi="Calibri" w:cs="Times New Roman"/>
      <w:sz w:val="22"/>
      <w:szCs w:val="22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7E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67EA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67EA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7E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7EA5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F2BE3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406D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10BF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10BF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10BF8"/>
    <w:rPr>
      <w:vertAlign w:val="superscript"/>
    </w:rPr>
  </w:style>
  <w:style w:type="paragraph" w:styleId="berarbeitung">
    <w:name w:val="Revision"/>
    <w:hidden/>
    <w:uiPriority w:val="99"/>
    <w:semiHidden/>
    <w:rsid w:val="00177B41"/>
  </w:style>
  <w:style w:type="character" w:customStyle="1" w:styleId="cf01">
    <w:name w:val="cf01"/>
    <w:basedOn w:val="Absatz-Standardschriftart"/>
    <w:rsid w:val="001F6472"/>
    <w:rPr>
      <w:rFonts w:ascii="Segoe UI" w:hAnsi="Segoe UI" w:cs="Segoe UI" w:hint="default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40A68"/>
    <w:pPr>
      <w:spacing w:after="200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6322CE"/>
    <w:pPr>
      <w:ind w:left="720"/>
      <w:contextualSpacing/>
    </w:pPr>
  </w:style>
  <w:style w:type="table" w:styleId="Tabellenraster">
    <w:name w:val="Table Grid"/>
    <w:basedOn w:val="NormaleTabelle"/>
    <w:uiPriority w:val="39"/>
    <w:rsid w:val="00813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pp.com/en/de/skindicht-se-m-220/320/p/52108040" TargetMode="External"/><Relationship Id="rId18" Type="http://schemas.openxmlformats.org/officeDocument/2006/relationships/hyperlink" Target="https://www.lapp.com/en/de/products/product-notifications/e/09090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lapp.com/en/de/skindicht-se-m-without-e-d/p/52108001" TargetMode="External"/><Relationship Id="rId17" Type="http://schemas.openxmlformats.org/officeDocument/2006/relationships/hyperlink" Target="https://www.lapp.com/de/de/produkte/produktbenachrichtigungen/e/00030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app.com/en/de/skindicht-se-without-e-d/p/5202409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pp.com/en/de/skindicht-se-m/p/5210800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app.com/en/de/skindicht-se/p/5200413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pp.com/en/de/skindicht-se-m-220/320-without-e-d/p/52108041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A1\OneDrive%20-%20Lapp\Desktop\SKINDICHT&#174;%20SE(-M)\EOS%20Discontinuation%20Announcement%20-%20External%20Customer%20-%20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1A9E07BD42B74ABE97877830BA5D3B" ma:contentTypeVersion="16" ma:contentTypeDescription="Ein neues Dokument erstellen." ma:contentTypeScope="" ma:versionID="c71ec84b310704863486a677e900e6e3">
  <xsd:schema xmlns:xsd="http://www.w3.org/2001/XMLSchema" xmlns:xs="http://www.w3.org/2001/XMLSchema" xmlns:p="http://schemas.microsoft.com/office/2006/metadata/properties" xmlns:ns1="http://schemas.microsoft.com/sharepoint/v3" xmlns:ns2="4fefa90a-cf49-44ee-b555-76f96f6690a1" xmlns:ns3="5ef878ec-ec21-41d1-ad2c-dcc0495b8fe6" targetNamespace="http://schemas.microsoft.com/office/2006/metadata/properties" ma:root="true" ma:fieldsID="c4b099a942f73bae0f13ef2d03b80dcc" ns1:_="" ns2:_="" ns3:_="">
    <xsd:import namespace="http://schemas.microsoft.com/sharepoint/v3"/>
    <xsd:import namespace="4fefa90a-cf49-44ee-b555-76f96f6690a1"/>
    <xsd:import namespace="5ef878ec-ec21-41d1-ad2c-dcc0495b8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a90a-cf49-44ee-b555-76f96f669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077d5e9-cc8f-496f-914c-3040ddf832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878ec-ec21-41d1-ad2c-dcc0495b8f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93ec82-a210-4b84-bf8c-fb123884e7b5}" ma:internalName="TaxCatchAll" ma:showField="CatchAllData" ma:web="5ef878ec-ec21-41d1-ad2c-dcc0495b8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ef878ec-ec21-41d1-ad2c-dcc0495b8fe6" xsi:nil="true"/>
    <_ip_UnifiedCompliancePolicyProperties xmlns="http://schemas.microsoft.com/sharepoint/v3" xsi:nil="true"/>
    <lcf76f155ced4ddcb4097134ff3c332f xmlns="4fefa90a-cf49-44ee-b555-76f96f6690a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85F751-D576-4A98-A162-3104894FD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E1998-0C6E-4C3B-9689-BD5F6323A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efa90a-cf49-44ee-b555-76f96f6690a1"/>
    <ds:schemaRef ds:uri="5ef878ec-ec21-41d1-ad2c-dcc0495b8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808FE-635E-42A7-927B-91434939CA95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sharepoint/v3"/>
    <ds:schemaRef ds:uri="http://schemas.openxmlformats.org/package/2006/metadata/core-properties"/>
    <ds:schemaRef ds:uri="5ef878ec-ec21-41d1-ad2c-dcc0495b8fe6"/>
    <ds:schemaRef ds:uri="http://www.w3.org/XML/1998/namespace"/>
    <ds:schemaRef ds:uri="4fefa90a-cf49-44ee-b555-76f96f6690a1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89F248-96A7-4790-9FFA-B16F82EEB3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0c0cb0b-2ce7-4e74-b86f-e37577d53cc8}" enabled="1" method="Standard" siteId="{a60d6db3-c0ee-4d3f-8800-bc250a4182d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EOS Discontinuation Announcement - External Customer - EN.dotx</Template>
  <TotalTime>0</TotalTime>
  <Pages>2</Pages>
  <Words>509</Words>
  <Characters>3209</Characters>
  <Application>Microsoft Office Word</Application>
  <DocSecurity>0</DocSecurity>
  <Lines>26</Lines>
  <Paragraphs>7</Paragraphs>
  <ScaleCrop>false</ScaleCrop>
  <Company>Microsoft</Company>
  <LinksUpToDate>false</LinksUpToDate>
  <CharactersWithSpaces>3711</CharactersWithSpaces>
  <SharedDoc>false</SharedDoc>
  <HLinks>
    <vt:vector size="48" baseType="variant">
      <vt:variant>
        <vt:i4>6422583</vt:i4>
      </vt:variant>
      <vt:variant>
        <vt:i4>21</vt:i4>
      </vt:variant>
      <vt:variant>
        <vt:i4>0</vt:i4>
      </vt:variant>
      <vt:variant>
        <vt:i4>5</vt:i4>
      </vt:variant>
      <vt:variant>
        <vt:lpwstr>https://www.lapp.com/de/de/produkte/produktbenachrichtigungen/e/000302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https://www.lapp.com/de/de/produkte/produktbenachrichtigungen/e/000302</vt:lpwstr>
      </vt:variant>
      <vt:variant>
        <vt:lpwstr/>
      </vt:variant>
      <vt:variant>
        <vt:i4>3866682</vt:i4>
      </vt:variant>
      <vt:variant>
        <vt:i4>15</vt:i4>
      </vt:variant>
      <vt:variant>
        <vt:i4>0</vt:i4>
      </vt:variant>
      <vt:variant>
        <vt:i4>5</vt:i4>
      </vt:variant>
      <vt:variant>
        <vt:lpwstr>https://www.lapp.com/en/de/skindicht-se-without-e-d/p/52024090</vt:lpwstr>
      </vt:variant>
      <vt:variant>
        <vt:lpwstr/>
      </vt:variant>
      <vt:variant>
        <vt:i4>6357033</vt:i4>
      </vt:variant>
      <vt:variant>
        <vt:i4>12</vt:i4>
      </vt:variant>
      <vt:variant>
        <vt:i4>0</vt:i4>
      </vt:variant>
      <vt:variant>
        <vt:i4>5</vt:i4>
      </vt:variant>
      <vt:variant>
        <vt:lpwstr>https://www.lapp.com/en/de/skindicht-se/p/52004130</vt:lpwstr>
      </vt:variant>
      <vt:variant>
        <vt:lpwstr/>
      </vt:variant>
      <vt:variant>
        <vt:i4>1507414</vt:i4>
      </vt:variant>
      <vt:variant>
        <vt:i4>9</vt:i4>
      </vt:variant>
      <vt:variant>
        <vt:i4>0</vt:i4>
      </vt:variant>
      <vt:variant>
        <vt:i4>5</vt:i4>
      </vt:variant>
      <vt:variant>
        <vt:lpwstr>https://www.lapp.com/en/de/skindicht-se-m-220/320-without-e-d/p/52108041</vt:lpwstr>
      </vt:variant>
      <vt:variant>
        <vt:lpwstr/>
      </vt:variant>
      <vt:variant>
        <vt:i4>5177423</vt:i4>
      </vt:variant>
      <vt:variant>
        <vt:i4>6</vt:i4>
      </vt:variant>
      <vt:variant>
        <vt:i4>0</vt:i4>
      </vt:variant>
      <vt:variant>
        <vt:i4>5</vt:i4>
      </vt:variant>
      <vt:variant>
        <vt:lpwstr>https://www.lapp.com/en/de/skindicht-se-m-220/320/p/52108040</vt:lpwstr>
      </vt:variant>
      <vt:variant>
        <vt:lpwstr/>
      </vt:variant>
      <vt:variant>
        <vt:i4>1376339</vt:i4>
      </vt:variant>
      <vt:variant>
        <vt:i4>3</vt:i4>
      </vt:variant>
      <vt:variant>
        <vt:i4>0</vt:i4>
      </vt:variant>
      <vt:variant>
        <vt:i4>5</vt:i4>
      </vt:variant>
      <vt:variant>
        <vt:lpwstr>https://www.lapp.com/en/de/skindicht-se-m-without-e-d/p/52108001</vt:lpwstr>
      </vt:variant>
      <vt:variant>
        <vt:lpwstr/>
      </vt:variant>
      <vt:variant>
        <vt:i4>5046346</vt:i4>
      </vt:variant>
      <vt:variant>
        <vt:i4>0</vt:i4>
      </vt:variant>
      <vt:variant>
        <vt:i4>0</vt:i4>
      </vt:variant>
      <vt:variant>
        <vt:i4>5</vt:i4>
      </vt:variant>
      <vt:variant>
        <vt:lpwstr>https://www.lapp.com/en/de/skindicht-se-m/p/52108000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Maier</dc:creator>
  <cp:keywords>, docId:CB23B7E80697F1C0BFF87CDB5CD6016C</cp:keywords>
  <dc:description/>
  <cp:lastModifiedBy>Ursula Schelzel</cp:lastModifiedBy>
  <cp:revision>2</cp:revision>
  <dcterms:created xsi:type="dcterms:W3CDTF">2025-07-24T11:55:00Z</dcterms:created>
  <dcterms:modified xsi:type="dcterms:W3CDTF">2025-07-24T11:55:00Z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0x0101009A1A9E07BD42B74ABE97877830BA5D3B</vt:lpwstr>
  </property>
  <property fmtid="{D5CDD505-2E9C-101B-9397-08002B2CF9AE}" pid="3" name="ClassificationContentMarkingHeaderShapeIds">
    <vt:lpwstr>302a77f,beb40f1,5702b308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Internal</vt:lpwstr>
  </property>
  <property fmtid="{D5CDD505-2E9C-101B-9397-08002B2CF9AE}" pid="6" name="MediaServiceImageTags">
    <vt:lpwstr/>
  </property>
</Properties>
</file>